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189BB014">
      <w:r w:rsidR="70D6C337">
        <w:rPr/>
        <w:t>Aiden Martinez</w:t>
      </w:r>
    </w:p>
    <w:p w:rsidR="70D6C337" w:rsidP="11A2173F" w:rsidRDefault="70D6C337" w14:paraId="47D41B7F" w14:textId="53039D07">
      <w:pPr>
        <w:pStyle w:val="Normal"/>
      </w:pPr>
      <w:r w:rsidR="70D6C337">
        <w:rPr/>
        <w:t>CODES 123</w:t>
      </w:r>
    </w:p>
    <w:p w:rsidR="70D6C337" w:rsidP="11A2173F" w:rsidRDefault="70D6C337" w14:paraId="19D04DF1" w14:textId="3B4283EC">
      <w:pPr>
        <w:pStyle w:val="Normal"/>
      </w:pPr>
      <w:r w:rsidR="70D6C337">
        <w:rPr/>
        <w:t>3/24/2025</w:t>
      </w:r>
    </w:p>
    <w:p w:rsidR="70D6C337" w:rsidP="11A2173F" w:rsidRDefault="70D6C337" w14:paraId="7E13828E" w14:textId="74BC2C15">
      <w:pPr>
        <w:pStyle w:val="Normal"/>
      </w:pPr>
      <w:r w:rsidR="70D6C337">
        <w:rPr/>
        <w:t>Dr. Bradley</w:t>
      </w:r>
    </w:p>
    <w:p w:rsidR="70D6C337" w:rsidP="11A2173F" w:rsidRDefault="70D6C337" w14:paraId="5BEE960E" w14:textId="7DC54B7E">
      <w:pPr>
        <w:pStyle w:val="Normal"/>
        <w:jc w:val="center"/>
      </w:pPr>
      <w:r w:rsidR="70D6C337">
        <w:rPr/>
        <w:t>Reflection #5</w:t>
      </w:r>
    </w:p>
    <w:p w:rsidR="70D6C337" w:rsidP="11A2173F" w:rsidRDefault="70D6C337" w14:paraId="2DF98845" w14:textId="2FBDA3BA">
      <w:pPr>
        <w:pStyle w:val="Normal"/>
        <w:jc w:val="left"/>
      </w:pPr>
      <w:r w:rsidR="70D6C337">
        <w:rPr/>
        <w:t xml:space="preserve">Although objectivity is desired when conducting research, human beings are </w:t>
      </w:r>
      <w:r w:rsidR="046E3340">
        <w:rPr/>
        <w:t xml:space="preserve">inherently subjective. Each part of the research process; from data collection, survey question creation, and data analysis are all effected by the hidden </w:t>
      </w:r>
      <w:r w:rsidR="48554980">
        <w:rPr/>
        <w:t xml:space="preserve">subjectivity within the researchers conducting the research. Ethnographic data is not unique in this regard. </w:t>
      </w:r>
      <w:r w:rsidR="100E8B8B">
        <w:rPr/>
        <w:t>A</w:t>
      </w:r>
      <w:r w:rsidR="307C343F">
        <w:rPr/>
        <w:t xml:space="preserve"> researcher who is a stakeholder in the research they focus on (</w:t>
      </w:r>
      <w:r w:rsidR="307C343F">
        <w:rPr/>
        <w:t>demograp</w:t>
      </w:r>
      <w:r w:rsidR="307C343F">
        <w:rPr/>
        <w:t>h</w:t>
      </w:r>
      <w:r w:rsidR="307C343F">
        <w:rPr/>
        <w:t xml:space="preserve">ic, geographic, </w:t>
      </w:r>
      <w:r w:rsidR="718F8E40">
        <w:rPr/>
        <w:t>economic, etc.) has a unique connection and perspective on their</w:t>
      </w:r>
      <w:r w:rsidR="605B73C5">
        <w:rPr/>
        <w:t xml:space="preserve"> </w:t>
      </w:r>
      <w:r w:rsidR="718F8E40">
        <w:rPr/>
        <w:t xml:space="preserve">focused research. </w:t>
      </w:r>
      <w:r w:rsidR="06A22C3A">
        <w:rPr/>
        <w:t>For example, if I were to conduct research on my local community</w:t>
      </w:r>
      <w:r w:rsidR="17F25680">
        <w:rPr/>
        <w:t xml:space="preserve">, </w:t>
      </w:r>
      <w:r w:rsidR="06A22C3A">
        <w:rPr/>
        <w:t>an ethnically a</w:t>
      </w:r>
      <w:r w:rsidR="273081F1">
        <w:rPr/>
        <w:t>nd economically</w:t>
      </w:r>
      <w:r w:rsidR="06A22C3A">
        <w:rPr/>
        <w:t xml:space="preserve"> diverse area </w:t>
      </w:r>
      <w:r w:rsidR="3768FEDD">
        <w:rPr/>
        <w:t xml:space="preserve">within the American Midwest, </w:t>
      </w:r>
      <w:r w:rsidR="66E52FF8">
        <w:rPr/>
        <w:t>my perspective as a white man is undeniably different due to my male and white privilege.</w:t>
      </w:r>
      <w:r w:rsidR="5C87CBCE">
        <w:rPr/>
        <w:t xml:space="preserve"> </w:t>
      </w:r>
      <w:r w:rsidR="5C87CBCE">
        <w:rPr/>
        <w:t>Th</w:t>
      </w:r>
      <w:r w:rsidR="5C87CBCE">
        <w:rPr/>
        <w:t xml:space="preserve">is doesn’t mean that I cannot conduct research on this region, however I have a responsibility to disclose these </w:t>
      </w:r>
      <w:r w:rsidR="376723EA">
        <w:rPr/>
        <w:t>demographics before I conduct my analysis.</w:t>
      </w:r>
      <w:r w:rsidR="376723EA">
        <w:rPr/>
        <w:t xml:space="preserve"> </w:t>
      </w:r>
    </w:p>
    <w:p w:rsidR="376723EA" w:rsidP="11A2173F" w:rsidRDefault="376723EA" w14:paraId="481C0816" w14:textId="13417FD5">
      <w:pPr>
        <w:pStyle w:val="Normal"/>
        <w:jc w:val="left"/>
      </w:pPr>
      <w:r w:rsidR="376723EA">
        <w:rPr/>
        <w:t>Another way to ensure that research</w:t>
      </w:r>
      <w:r w:rsidR="6856ACDB">
        <w:rPr/>
        <w:t xml:space="preserve"> is</w:t>
      </w:r>
      <w:r w:rsidR="376723EA">
        <w:rPr/>
        <w:t xml:space="preserve"> conduct</w:t>
      </w:r>
      <w:r w:rsidR="2F0D40A8">
        <w:rPr/>
        <w:t>ed</w:t>
      </w:r>
      <w:r w:rsidR="376723EA">
        <w:rPr/>
        <w:t xml:space="preserve"> </w:t>
      </w:r>
      <w:r w:rsidR="0B383770">
        <w:rPr/>
        <w:t>e</w:t>
      </w:r>
      <w:r w:rsidR="376723EA">
        <w:rPr/>
        <w:t xml:space="preserve">thically </w:t>
      </w:r>
      <w:r w:rsidR="6C129518">
        <w:rPr/>
        <w:t>i</w:t>
      </w:r>
      <w:r w:rsidR="376723EA">
        <w:rPr/>
        <w:t>s by humanizing the individuals</w:t>
      </w:r>
      <w:r w:rsidR="19D346F6">
        <w:rPr/>
        <w:t xml:space="preserve"> being</w:t>
      </w:r>
      <w:r w:rsidR="376723EA">
        <w:rPr/>
        <w:t xml:space="preserve"> research</w:t>
      </w:r>
      <w:r w:rsidR="516EAC31">
        <w:rPr/>
        <w:t>ed</w:t>
      </w:r>
      <w:r w:rsidR="376723EA">
        <w:rPr/>
        <w:t xml:space="preserve">. </w:t>
      </w:r>
      <w:r w:rsidR="6835A925">
        <w:rPr/>
        <w:t xml:space="preserve">Often, participants of research are stripped of their individuality as they are reduced to a statistic on a chart. </w:t>
      </w:r>
      <w:r w:rsidR="10D07D79">
        <w:rPr/>
        <w:t xml:space="preserve">Quantitative data is used in many </w:t>
      </w:r>
      <w:r w:rsidR="34932CE6">
        <w:rPr/>
        <w:t>research fields to easily categorize, analyze, and construct future research upon</w:t>
      </w:r>
      <w:r w:rsidR="0BF464B4">
        <w:rPr/>
        <w:t xml:space="preserve">. In addition to this, interviews and biographical reports are essential to </w:t>
      </w:r>
      <w:r w:rsidR="0BF464B4">
        <w:rPr/>
        <w:t>maintaining</w:t>
      </w:r>
      <w:r w:rsidR="0BF464B4">
        <w:rPr/>
        <w:t xml:space="preserve"> the agency of th</w:t>
      </w:r>
      <w:r w:rsidR="0A090E5D">
        <w:rPr/>
        <w:t xml:space="preserve">e participants being studied. This also </w:t>
      </w:r>
      <w:r w:rsidR="0A090E5D">
        <w:rPr/>
        <w:t>maintains</w:t>
      </w:r>
      <w:r w:rsidR="0A090E5D">
        <w:rPr/>
        <w:t xml:space="preserve"> research integrity</w:t>
      </w:r>
      <w:r w:rsidR="2E13DFA3">
        <w:rPr/>
        <w:t xml:space="preserve">, as the bonds between research participants and researchers are strengthened when these voices are </w:t>
      </w:r>
      <w:r w:rsidR="2E13DFA3">
        <w:rPr/>
        <w:t>platformed</w:t>
      </w:r>
      <w:r w:rsidR="2E13DFA3">
        <w:rPr/>
        <w:t xml:space="preserve">. </w:t>
      </w:r>
    </w:p>
    <w:p w:rsidR="06F630E7" w:rsidP="11A2173F" w:rsidRDefault="06F630E7" w14:paraId="19CBFF6C" w14:textId="0EEDCDD9">
      <w:pPr>
        <w:pStyle w:val="Normal"/>
        <w:jc w:val="left"/>
      </w:pPr>
      <w:r w:rsidR="06F630E7">
        <w:rPr/>
        <w:t>Ethnographies are useful tools when platforming oppressed communities, as an ethnographic report can allow researchers to</w:t>
      </w:r>
      <w:r w:rsidR="22D1180A">
        <w:rPr/>
        <w:t xml:space="preserve"> view an often-forgotten population. By shining a light on these communities, such as the Gullah peo</w:t>
      </w:r>
      <w:r w:rsidR="629BC0FF">
        <w:rPr/>
        <w:t xml:space="preserve">ple </w:t>
      </w:r>
      <w:r w:rsidR="27F01767">
        <w:rPr/>
        <w:t xml:space="preserve">of South Carolina, the unique cultural </w:t>
      </w:r>
      <w:r w:rsidR="27F01767">
        <w:rPr/>
        <w:t>heritage</w:t>
      </w:r>
      <w:r w:rsidR="27F01767">
        <w:rPr/>
        <w:t xml:space="preserve"> and struggles of these communities can be broadcast to the greater research community. </w:t>
      </w:r>
    </w:p>
    <w:p w:rsidR="2E13DFA3" w:rsidP="11A2173F" w:rsidRDefault="2E13DFA3" w14:paraId="2BD35659" w14:textId="0E46D84C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7DEB15"/>
    <w:rsid w:val="02E96144"/>
    <w:rsid w:val="03C7DDBE"/>
    <w:rsid w:val="046E3340"/>
    <w:rsid w:val="06A22C3A"/>
    <w:rsid w:val="06F630E7"/>
    <w:rsid w:val="0856127B"/>
    <w:rsid w:val="0A090E5D"/>
    <w:rsid w:val="0B383770"/>
    <w:rsid w:val="0BF464B4"/>
    <w:rsid w:val="0CA185FD"/>
    <w:rsid w:val="0CCDD3C9"/>
    <w:rsid w:val="100E8B8B"/>
    <w:rsid w:val="10A1B726"/>
    <w:rsid w:val="10D07D79"/>
    <w:rsid w:val="11A2173F"/>
    <w:rsid w:val="11E47253"/>
    <w:rsid w:val="168BADFD"/>
    <w:rsid w:val="17F25680"/>
    <w:rsid w:val="198521E5"/>
    <w:rsid w:val="19D346F6"/>
    <w:rsid w:val="19F9E216"/>
    <w:rsid w:val="1B51E01A"/>
    <w:rsid w:val="1D113002"/>
    <w:rsid w:val="22D1180A"/>
    <w:rsid w:val="236DA4D0"/>
    <w:rsid w:val="23D1A32C"/>
    <w:rsid w:val="273081F1"/>
    <w:rsid w:val="27F01767"/>
    <w:rsid w:val="289AB2AC"/>
    <w:rsid w:val="2E13DFA3"/>
    <w:rsid w:val="2EC30ED1"/>
    <w:rsid w:val="2F0D40A8"/>
    <w:rsid w:val="307C343F"/>
    <w:rsid w:val="33C110B3"/>
    <w:rsid w:val="347DEB15"/>
    <w:rsid w:val="34932CE6"/>
    <w:rsid w:val="36651EE6"/>
    <w:rsid w:val="36D417A8"/>
    <w:rsid w:val="36F4B08E"/>
    <w:rsid w:val="376723EA"/>
    <w:rsid w:val="3768FEDD"/>
    <w:rsid w:val="41AFA76A"/>
    <w:rsid w:val="48185B86"/>
    <w:rsid w:val="48554980"/>
    <w:rsid w:val="48A52074"/>
    <w:rsid w:val="492FC797"/>
    <w:rsid w:val="4BE18450"/>
    <w:rsid w:val="4D7EB009"/>
    <w:rsid w:val="516EAC31"/>
    <w:rsid w:val="5322BA01"/>
    <w:rsid w:val="59FFD684"/>
    <w:rsid w:val="5A9E6C12"/>
    <w:rsid w:val="5BD25EA1"/>
    <w:rsid w:val="5C87CBCE"/>
    <w:rsid w:val="5E1A07A3"/>
    <w:rsid w:val="5F540C2D"/>
    <w:rsid w:val="605B73C5"/>
    <w:rsid w:val="629BC0FF"/>
    <w:rsid w:val="66E52FF8"/>
    <w:rsid w:val="6835A925"/>
    <w:rsid w:val="6856ACDB"/>
    <w:rsid w:val="69B65EC3"/>
    <w:rsid w:val="6C129518"/>
    <w:rsid w:val="70D6C337"/>
    <w:rsid w:val="70F0C0BE"/>
    <w:rsid w:val="718F8E40"/>
    <w:rsid w:val="74DBB599"/>
    <w:rsid w:val="7547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EB15"/>
  <w15:chartTrackingRefBased/>
  <w15:docId w15:val="{517B2965-97E9-4FC6-AF5F-AC902B6D61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2025-03-24T18:33:18.0115776Z</dcterms:created>
  <dcterms:modified xsi:type="dcterms:W3CDTF">2025-03-24T18:58:09.7021940Z</dcterms:modified>
  <dc:creator>Martinez, Aiden</dc:creator>
  <lastModifiedBy>Martinez, Aiden</lastModifiedBy>
</coreProperties>
</file>