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4.40000545454546" w:lineRule="auto"/>
        <w:jc w:val="center"/>
        <w:rPr>
          <w:rFonts w:ascii="Times New Roman" w:cs="Times New Roman" w:eastAsia="Times New Roman" w:hAnsi="Times New Roman"/>
          <w:b w:val="1"/>
          <w:bCs w:val="1"/>
          <w:sz w:val="44"/>
          <w:szCs w:val="44"/>
        </w:rPr>
      </w:pPr>
      <w:r w:rsidDel="00000000" w:rsidR="00000000" w:rsidRPr="00000000">
        <w:rPr>
          <w:rtl w:val="0"/>
        </w:rPr>
      </w:r>
    </w:p>
    <w:p w:rsidR="00000000" w:rsidDel="00000000" w:rsidP="00000000" w:rsidRDefault="00000000" w:rsidRPr="00000000" w14:paraId="00000002">
      <w:pPr>
        <w:spacing w:after="160" w:line="254.40000545454546" w:lineRule="auto"/>
        <w:jc w:val="center"/>
        <w:rPr>
          <w:rFonts w:ascii="Times New Roman" w:cs="Times New Roman" w:eastAsia="Times New Roman" w:hAnsi="Times New Roman"/>
          <w:b w:val="1"/>
          <w:bCs w:val="1"/>
          <w:sz w:val="44"/>
          <w:szCs w:val="44"/>
        </w:rPr>
      </w:pPr>
      <w:r w:rsidDel="00000000" w:rsidR="00000000" w:rsidRPr="00000000">
        <w:rPr>
          <w:rtl w:val="0"/>
        </w:rPr>
      </w:r>
    </w:p>
    <w:p w:rsidR="00000000" w:rsidDel="00000000" w:rsidP="00000000" w:rsidRDefault="00000000" w:rsidRPr="00000000" w14:paraId="00000003">
      <w:pPr>
        <w:spacing w:after="160" w:line="254.40000545454546" w:lineRule="auto"/>
        <w:jc w:val="center"/>
        <w:rPr>
          <w:rFonts w:ascii="Times New Roman" w:cs="Times New Roman" w:eastAsia="Times New Roman" w:hAnsi="Times New Roman"/>
          <w:b w:val="1"/>
          <w:bCs w:val="1"/>
          <w:sz w:val="44"/>
          <w:szCs w:val="44"/>
        </w:rPr>
      </w:pPr>
      <w:r w:rsidDel="00000000" w:rsidR="00000000" w:rsidRPr="00000000">
        <w:rPr>
          <w:rtl w:val="0"/>
        </w:rPr>
      </w:r>
    </w:p>
    <w:p w:rsidR="00000000" w:rsidDel="00000000" w:rsidP="00000000" w:rsidRDefault="00000000" w:rsidRPr="00000000" w14:paraId="00000004">
      <w:pPr>
        <w:spacing w:after="160" w:line="254.40000545454546" w:lineRule="auto"/>
        <w:jc w:val="center"/>
        <w:rPr>
          <w:rFonts w:ascii="Times New Roman" w:cs="Times New Roman" w:eastAsia="Times New Roman" w:hAnsi="Times New Roman"/>
          <w:b w:val="1"/>
          <w:bCs w:val="1"/>
          <w:sz w:val="44"/>
          <w:szCs w:val="44"/>
        </w:rPr>
      </w:pPr>
      <w:r w:rsidDel="00000000" w:rsidR="00000000" w:rsidRPr="00000000">
        <w:rPr>
          <w:rtl w:val="0"/>
        </w:rPr>
      </w:r>
    </w:p>
    <w:p w:rsidR="00000000" w:rsidDel="00000000" w:rsidP="00000000" w:rsidRDefault="00000000" w:rsidRPr="00000000" w14:paraId="00000005">
      <w:pPr>
        <w:spacing w:after="160" w:line="254.40000545454546" w:lineRule="auto"/>
        <w:jc w:val="center"/>
        <w:rPr>
          <w:rFonts w:ascii="Times New Roman" w:cs="Times New Roman" w:eastAsia="Times New Roman" w:hAnsi="Times New Roman"/>
          <w:b w:val="1"/>
          <w:bCs w:val="1"/>
          <w:sz w:val="44"/>
          <w:szCs w:val="44"/>
        </w:rPr>
      </w:pPr>
      <w:r w:rsidDel="00000000" w:rsidR="00000000" w:rsidRPr="00000000">
        <w:rPr>
          <w:rtl w:val="0"/>
        </w:rPr>
      </w:r>
    </w:p>
    <w:p w:rsidR="00000000" w:rsidDel="00000000" w:rsidP="00000000" w:rsidRDefault="00000000" w:rsidRPr="00000000" w14:paraId="00000006">
      <w:pPr>
        <w:spacing w:after="160" w:line="254.40000545454546" w:lineRule="auto"/>
        <w:jc w:val="center"/>
        <w:rPr>
          <w:rFonts w:ascii="Times New Roman" w:cs="Times New Roman" w:eastAsia="Times New Roman" w:hAnsi="Times New Roman"/>
          <w:b w:val="1"/>
          <w:bCs w:val="1"/>
          <w:sz w:val="44"/>
          <w:szCs w:val="44"/>
        </w:rPr>
      </w:pPr>
      <w:r w:rsidDel="00000000" w:rsidR="00000000" w:rsidRPr="00000000">
        <w:rPr>
          <w:rtl w:val="0"/>
        </w:rPr>
      </w:r>
    </w:p>
    <w:p w:rsidR="00000000" w:rsidDel="00000000" w:rsidP="00000000" w:rsidRDefault="00000000" w:rsidRPr="00000000" w14:paraId="00000007">
      <w:pPr>
        <w:spacing w:after="160" w:line="254.40000545454546" w:lineRule="auto"/>
        <w:jc w:val="center"/>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Do Elementary-Age Children Who Receive Water Conservation Education Apply Water Conservation Practices at Home?</w:t>
      </w:r>
    </w:p>
    <w:p w:rsidR="00000000" w:rsidDel="00000000" w:rsidP="00000000" w:rsidRDefault="00000000" w:rsidRPr="00000000" w14:paraId="00000008">
      <w:pPr>
        <w:spacing w:after="160" w:line="254.40000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60" w:line="254.4000054545454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Alexandra Guerrero, Payton Plummer, Tamiria Dixon</w:t>
      </w:r>
    </w:p>
    <w:p w:rsidR="00000000" w:rsidDel="00000000" w:rsidP="00000000" w:rsidRDefault="00000000" w:rsidRPr="00000000" w14:paraId="0000000A">
      <w:pPr>
        <w:spacing w:after="160" w:line="254.4000054545454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6, 2025</w:t>
      </w:r>
    </w:p>
    <w:p w:rsidR="00000000" w:rsidDel="00000000" w:rsidP="00000000" w:rsidRDefault="00000000" w:rsidRPr="00000000" w14:paraId="0000000B">
      <w:pPr>
        <w:spacing w:after="160" w:line="254.40000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56.7999957142857" w:lineRule="auto"/>
        <w:rPr>
          <w:b w:val="1"/>
          <w:bCs w:val="1"/>
          <w:sz w:val="28"/>
          <w:szCs w:val="28"/>
        </w:rPr>
      </w:pPr>
      <w:r w:rsidDel="00000000" w:rsidR="00000000" w:rsidRPr="00000000">
        <w:rPr>
          <w:rtl w:val="0"/>
        </w:rPr>
      </w:r>
    </w:p>
    <w:p w:rsidR="00000000" w:rsidDel="00000000" w:rsidP="00000000" w:rsidRDefault="00000000" w:rsidRPr="00000000" w14:paraId="0000000D">
      <w:pPr>
        <w:spacing w:after="160" w:line="256.80001090909093" w:lineRule="auto"/>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E">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0F">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10">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11">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12">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13">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14">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15">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16">
      <w:pPr>
        <w:spacing w:after="160" w:line="254.40000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160" w:line="254.4000054545454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wicked problem is a multilayered ethical issue. Wicked problems are endless, urgent, and with no clear-cut solution. Water equity encompasses all of these qualities. The fight for good water quality may get easier, but new problems will arise along the way. This problem is a health crisis. Action needs to happen quickly to protect the health of these communities and provide them with clean drinking, bathing, and . Lastly, this problem is truly wicked because there is not one, easy to find, solution. A better term for solving a wicked problem would be resolving it. This is important to the St. Louis area because it is located on a flood plain. Not only is this area on a flood plain, it also has a heavily industrial background. The pipes that are underground are deteriorating over time and are not sustainable through heavy rains. Areas in Illinois like Centreville, Cahokia Heights, and East St. Louis </w:t>
      </w:r>
      <w:r w:rsidDel="00000000" w:rsidR="00000000" w:rsidRPr="00000000">
        <w:rPr>
          <w:rFonts w:ascii="Times New Roman" w:cs="Times New Roman" w:eastAsia="Times New Roman" w:hAnsi="Times New Roman"/>
          <w:sz w:val="24"/>
          <w:szCs w:val="24"/>
          <w:rtl w:val="0"/>
        </w:rPr>
        <w:t xml:space="preserve">struggle</w:t>
      </w:r>
      <w:r w:rsidDel="00000000" w:rsidR="00000000" w:rsidRPr="00000000">
        <w:rPr>
          <w:rFonts w:ascii="Times New Roman" w:cs="Times New Roman" w:eastAsia="Times New Roman" w:hAnsi="Times New Roman"/>
          <w:sz w:val="24"/>
          <w:szCs w:val="24"/>
          <w:rtl w:val="0"/>
        </w:rPr>
        <w:t xml:space="preserve"> with sewage flooding into their yards. The Community-Oriented Digital Engagement Scholars (CODES) at SIUE partnered with HeartLands Conservancy and the Jackie Joyner-Kersee Food, Agriculture, Nutrition, and Innovation Center to look deeper into this issue. We are three students from this organization that works with after school kids at the Jackie Joyner-Kersee (JJK) Academy in East St. Louis. </w:t>
      </w:r>
    </w:p>
    <w:p w:rsidR="00000000" w:rsidDel="00000000" w:rsidP="00000000" w:rsidRDefault="00000000" w:rsidRPr="00000000" w14:paraId="00000018">
      <w:pPr>
        <w:spacing w:after="160" w:line="254.4000054545454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vision is to educate the youth about good water conservation practices so that they implement these habits in their home. Looking at the bigger picture, we want to influence this new generation to be knowledgeable about water and combat climate change. Some different practices could include turning off the faucet while brushing their teeth, using reusable water bottles instead of plastic ones, and taking shorter showers. We have orchestrated our own water fair at JJK Academy with students aged 8-10. We had 4 stations that focused on water conservation vocabulary, soil, water runoff, and water filtration. By participating in water fairs, children are exposed to water conservation exercises and will want to take pride in conserving their Earth. </w:t>
      </w:r>
    </w:p>
    <w:p w:rsidR="00000000" w:rsidDel="00000000" w:rsidP="00000000" w:rsidRDefault="00000000" w:rsidRPr="00000000" w14:paraId="00000019">
      <w:pPr>
        <w:spacing w:after="160" w:line="254.4000054545454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important aspects when it comes to water infrastructure and specifically the systems that go along with it. Our research deeply investigates the outside factors that influence community sustainability as it regards water conservation. Aging water systems lie as a prominent issue for lower income and rural communities. With that being said, the condition of pipes, dams, canals and reservoirs is a factor that the government might look at as a minor problem. As a result of this, issues such as leaks and corrosion occur, and ultimately impact the people directly. When conducting research around this topic, one of the most important aspects to consider is the methods. Considering different methods will help researchers navigate the most effective ways to gain results that are credible. With that being said, developing a clear framework and research question will be key when it comes to constructing your research. Another unknown to consider is the tools that the researchers are using to help conduct their research. More specifically, this unknown dives into the assessment of measure. This can be best explained by how we will determine if results are credible. Therefore, there can be a number of things that could be susceptible to this idea of the unknown. Quantitative and qualitative measures are both items that could check for the reliability of the research. Similarly, to measure the usage of ethics is also just as important. When considering methods we also have to ensure that these methods are ethical. One of the unknowns that my group had before conducting and examining the provided articles is principles. We might have to determine ethics in many different ways, but before conducting the research this aspect is something that we consider beforehand. Ultimately, we have explored the many unknowns as it regards factors, methods and overall usage of ethics.  </w:t>
      </w:r>
      <w:r w:rsidDel="00000000" w:rsidR="00000000" w:rsidRPr="00000000">
        <w:rPr>
          <w:rtl w:val="0"/>
        </w:rPr>
      </w:r>
    </w:p>
    <w:p w:rsidR="00000000" w:rsidDel="00000000" w:rsidP="00000000" w:rsidRDefault="00000000" w:rsidRPr="00000000" w14:paraId="0000001A">
      <w:pPr>
        <w:spacing w:after="160" w:line="254.4000054545454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better understand our research, it is helpful to familiarize ourselves with specific facts and terms that underscore the importance of educating children at a young age. There are words that we use throughout our explanation of our research. These terms are water inequality is the uneven accessibility people have to clean water, water conservation is trying to prevent the unnecessary waste of water, water education is the teachings of why water is essential and the different aspect relates to water and the environment, another term that is very important and key understanding is sustainability is using our resources wisely so that we can still have the ability to use them in the future, another one is environment is our surrounding that all help each other to work that include living and non living things, water literacy is the knowledge of background understanding of why water is import and its different aspect to it. </w:t>
      </w:r>
    </w:p>
    <w:p w:rsidR="00000000" w:rsidDel="00000000" w:rsidP="00000000" w:rsidRDefault="00000000" w:rsidRPr="00000000" w14:paraId="0000001B">
      <w:pPr>
        <w:spacing w:after="160" w:line="254.40000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160" w:line="254.40000545454546" w:lineRule="auto"/>
        <w:ind w:firstLine="720"/>
        <w:rPr>
          <w:b w:val="1"/>
          <w:bCs w:val="1"/>
          <w:sz w:val="28"/>
          <w:szCs w:val="28"/>
        </w:rPr>
      </w:pPr>
      <w:r w:rsidDel="00000000" w:rsidR="00000000" w:rsidRPr="00000000">
        <w:rPr>
          <w:rFonts w:ascii="Times New Roman" w:cs="Times New Roman" w:eastAsia="Times New Roman" w:hAnsi="Times New Roman"/>
          <w:sz w:val="24"/>
          <w:szCs w:val="24"/>
          <w:rtl w:val="0"/>
        </w:rPr>
        <w:t xml:space="preserve">After completing intensive research surrounding this wicked problem and truly immersing ourselves into it, we raise this question: Do elementary-age children who receive water conservation education apply water conservation practices at home? We expect the children who receive water conservation education do apply these practices in their homes, and the children who do not receive it, do not apply these practices in their homes. This is relevant to us because we have been working with JJK Academy to implement water conservation in their curriculum. One of our group members, Payton, is working on a water fair toolkit so that other communities can host their own water fair. Another member, Tamiria, is working on interviewing local organizations to get their feedback on water conservation education in the St. Louis region. We are curious about this topic because of the communities we see struggling around us.</w:t>
      </w:r>
      <w:r w:rsidDel="00000000" w:rsidR="00000000" w:rsidRPr="00000000">
        <w:rPr>
          <w:rtl w:val="0"/>
        </w:rPr>
      </w:r>
    </w:p>
    <w:p w:rsidR="00000000" w:rsidDel="00000000" w:rsidP="00000000" w:rsidRDefault="00000000" w:rsidRPr="00000000" w14:paraId="0000001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as young adults, and our exposure to learning about water infrastructure in CODES opened our eyes to further look into what it is and all the different areas that connect to it, as water conservation. That's how our curiosity started growing into our education area, of why we didn’t have class or a curriculum that taught us how to build environmental and sustainable habits around water conservation.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we started researching and trying to prove that there are many benefits to having a water conservation class, lessons, or curriculum that can change our future by fighting back against climate change and water insecurity in our towns, states, and country. </w:t>
      </w:r>
    </w:p>
    <w:p w:rsidR="00000000" w:rsidDel="00000000" w:rsidP="00000000" w:rsidRDefault="00000000" w:rsidRPr="00000000" w14:paraId="0000001F">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20">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21">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22">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23">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24">
      <w:pPr>
        <w:spacing w:after="160" w:line="254.40000545454546" w:lineRule="auto"/>
        <w:rPr>
          <w:b w:val="1"/>
          <w:bCs w:val="1"/>
          <w:sz w:val="28"/>
          <w:szCs w:val="28"/>
        </w:rPr>
      </w:pPr>
      <w:r w:rsidDel="00000000" w:rsidR="00000000" w:rsidRPr="00000000">
        <w:rPr>
          <w:rtl w:val="0"/>
        </w:rPr>
      </w:r>
    </w:p>
    <w:p w:rsidR="00000000" w:rsidDel="00000000" w:rsidP="00000000" w:rsidRDefault="00000000" w:rsidRPr="00000000" w14:paraId="00000025">
      <w:pPr>
        <w:spacing w:after="160" w:line="254.40000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160" w:line="254.40000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article </w:t>
      </w:r>
      <w:r w:rsidDel="00000000" w:rsidR="00000000" w:rsidRPr="00000000">
        <w:rPr>
          <w:rFonts w:ascii="Times New Roman" w:cs="Times New Roman" w:eastAsia="Times New Roman" w:hAnsi="Times New Roman"/>
          <w:i w:val="1"/>
          <w:iCs w:val="1"/>
          <w:sz w:val="24"/>
          <w:szCs w:val="24"/>
          <w:rtl w:val="0"/>
        </w:rPr>
        <w:t xml:space="preserve">“Early Childhood Environmental Education: A Systematic Review of the Research Literature,”</w:t>
      </w:r>
      <w:r w:rsidDel="00000000" w:rsidR="00000000" w:rsidRPr="00000000">
        <w:rPr>
          <w:rFonts w:ascii="Times New Roman" w:cs="Times New Roman" w:eastAsia="Times New Roman" w:hAnsi="Times New Roman"/>
          <w:sz w:val="24"/>
          <w:szCs w:val="24"/>
          <w:rtl w:val="0"/>
        </w:rPr>
        <w:t xml:space="preserve"> the researchers integrate the concepts of how environment-education programs for adolescents develop potential knowledge, attitudes, and behaviors regarding water. It can be said that this review does cover a variety of environmental topics and overall contributions. It highlights the ways that early education influences K-8 students' understanding of water systems and related stewardship. More importantly, the authors synthesized 66 empirical studies where they found that programs that emphasized direct outdoor experiences, sensory exploration, and play-based learning helped facilitate the foundation for students to learn the basic concepts of water-sustainability practices. Most of the programs being reviewed included water as a main instructional topic. More specifically, these are streams, ponds, rain, puddles, and real-life water-based concepts. Throughout the studies children were said to be encouraged to engage themselves with natural water sources. This includes exploring how water moves and what organisms depend on it. With that, they also emphasize how water connects our ecosystem and influences humans. Hands-on experiences worked to help K-8 students tap into scientific thinking. This was through noticing patterns, asking questions, making predictions, and understanding the cause-effect relationships. More specifically, this is related to the flow of water, absorption, and weather. Ultimately, the review demonstrates when children engage with water philly, they form mental models of processes. One of the main findings of this study is the water-based exploration and environment correlation. It should be noted that children who engage in water-related activities demonstrate improved curiosity about nature, feel more comfortable within their environment, and illustrate being ecologically independent. Activities such as observing aquatic insects, testing water clarity, and waiting for rain to collect in barrels influence young adolescents to see how water supports all systems. Another key finding from this article is that water-related learning supports the emotional development of students. The studies highlight children working in groups to explore puddles, build small dams, or investigate water habitats. With interactions like these, it helped children gain confidence in concepts of water knowledge. Most importantly, the review notes that water-rich environments such as wetlands, riversides, and schoolyard rain gardens offer learning spaces that are relatable. These programs provide children with repeated, place-based experiences that allow them to observe water levels, weather, and organisms that change over time. The continuity of this worked to cultivate a deep sense of connection to the environment while teaching students the importance of water systems. The review not only highlights the benefits of these programs that foster water conservation behavior, but it can be said that they created environmental appreciation as well. Children began to develop emotional connections and curiosity. However, only some studies document the innovation that taught responsible water use, specifically, turning off taps, reducing water, and understanding how to keep waterways clean. The authors more so urge that early childhood education has a strong potential to build an effective foundation. Though, there is a need for a curriculum that is designed to connect the exploration part to conservation. Overall, the article effectively demonstrated that early childhood education as it is centered around water can provide development and learning that revolves around ecological learning. Water serves as a medium that children are able to learn science but also develop problem-solving skills. Not only that, but build relationships and environmental identities. This review makes a clear claim that water-related experience should be a component of childhood programs to provide students with the tools to use their knowledge outside of school.This review investigates the concept of how participatory action can improve environmental education. At the beginning of the article, the professors explain the advantage to promoting social justice behaviors as it regards youth water conservation education. With that being said, the usage of the word sustainability, practices and social justice gives us an idea about what the research is about. It can be said the researchers are calling for  policies that will promote water sustainability education. </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involvement in environmental sustainability is consistently being recognized as a critical factor when it comes to securing a future that is livable. </w:t>
      </w:r>
      <w:r w:rsidDel="00000000" w:rsidR="00000000" w:rsidRPr="00000000">
        <w:rPr>
          <w:rFonts w:ascii="Times New Roman" w:cs="Times New Roman" w:eastAsia="Times New Roman" w:hAnsi="Times New Roman"/>
          <w:sz w:val="24"/>
          <w:szCs w:val="24"/>
          <w:rtl w:val="0"/>
        </w:rPr>
        <w:t xml:space="preserve">The article</w:t>
      </w:r>
      <w:r w:rsidDel="00000000" w:rsidR="00000000" w:rsidRPr="00000000">
        <w:rPr>
          <w:rFonts w:ascii="Times New Roman" w:cs="Times New Roman" w:eastAsia="Times New Roman" w:hAnsi="Times New Roman"/>
          <w:i w:val="1"/>
          <w:iCs w:val="1"/>
          <w:sz w:val="24"/>
          <w:szCs w:val="24"/>
          <w:rtl w:val="0"/>
        </w:rPr>
        <w:t xml:space="preserve"> Promoting Youth Involvement in Environmental Sustainability for a Sustainable Future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emphasizes that adolescents are stakeholders in their future but also responsible for environmental outcomes. Speaking to the student’s creativity and technological fluency allows them to contribute meaningfully to environmental problem-solving on a community-level action scale. Moreover, the paper argues that empowering youth is an essential need because of sustainability challenges such as climate change and pollution. And resource depletion all require a commitment that younger generations will have the responsibility of fulfilling. Thus, it’s important that K-8 students stay educated, engaged, and informed on these issues regarding water sustainability. A central point in the article emphasizes the need to integrate environmental education into the school curriculum. It can be said that early exposure to environmental concepts such as conservation, climate systems, water protection, sustainable living, and environmental justice can help children cultivate a strong sense of ecological literacy. As youth understand the causes and consequences of environmental issues, they are more likely to adopt pro-environmental behaviors. With that, students are more prone to become advocates for systemic change through the exposure of environmental literacy. The author argues that environmental education shouldn't be limited to science classes but should make an effort to appear across subjects to essentially highlight the interdisciplinary nature of sustainability. Engaging activities such as school gardens, water-monitoring projects, recycling programs, and local conservation initiatives could help youth connect theories to real-world impacts. The article also highlights the importance of creating formal opportunities that give you a voice in environmental decision-making. Establishing youth advisory councils. Leadership forums and student-led sustainability committees allow adolescents to participate in meetings that will help shape community policies and environmental programs. As noted before, when youth are given opportunities to contribute to ideas and lead projects, they gain ownership over sustainability efforts and feel that their contributions make a difference. This not only strengthens the environmental initiatives that are local but also builds leadership, communication, and problem-solving skills that can benefit K-8 students as a whole. The article addresses the importance of inclusivity and highlights that environmental participation should be extended to youth across all socioeconomic, cultural, and geographic backgrounds. Diverse representation is a key component in helping to create more equitable and community-centered strategies for water sustainability. Additionally, the author emphasizes that technology could be leveraged to connect to youth globally and spread economic awareness. More importantly, facilitate collaboration from platforms that are digital. Another key point the article explains is increasing the support for funding. It can be said that funding could be one of the main benefits to cultivating support for youth-led sustainability projects. With the collaboration of stakeholders, students are able to make a more impactful change through community partnerships and mentors. Organizing tree-planting events, awareness workshops, or local cleanup campaigns can positively motivate the young kids. Overall, the authors console with youth involvement not being optional. Though, it is a foundation requirement for adolescents to develop water sustainability practices that they can use in real life. </w:t>
      </w:r>
    </w:p>
    <w:p w:rsidR="00000000" w:rsidDel="00000000" w:rsidP="00000000" w:rsidRDefault="00000000" w:rsidRPr="00000000" w14:paraId="00000029">
      <w:pPr>
        <w:spacing w:after="160" w:line="254.40000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article </w:t>
      </w:r>
      <w:r w:rsidDel="00000000" w:rsidR="00000000" w:rsidRPr="00000000">
        <w:rPr>
          <w:rFonts w:ascii="Times New Roman" w:cs="Times New Roman" w:eastAsia="Times New Roman" w:hAnsi="Times New Roman"/>
          <w:i w:val="1"/>
          <w:iCs w:val="1"/>
          <w:sz w:val="24"/>
          <w:szCs w:val="24"/>
          <w:rtl w:val="0"/>
        </w:rPr>
        <w:t xml:space="preserve">“Impact of Educational Interventions on Early Adolescents’ Attitudes and Behaviors Toward Water Conservation: A Systematic Review”</w:t>
      </w:r>
      <w:r w:rsidDel="00000000" w:rsidR="00000000" w:rsidRPr="00000000">
        <w:rPr>
          <w:rFonts w:ascii="Times New Roman" w:cs="Times New Roman" w:eastAsia="Times New Roman" w:hAnsi="Times New Roman"/>
          <w:sz w:val="24"/>
          <w:szCs w:val="24"/>
          <w:rtl w:val="0"/>
        </w:rPr>
        <w:t xml:space="preserve">  explores how water retention initiatives affect the increase in knowledge and behaviors. With that, this study was conducted as a systematic review and synthesizes work from 25 empirical research articles that were published recently throughout the last 15 years. The main goal is to determine what types of water and environmental initiatives are most impactful when it comes to increasing young people’s engagement. Young adolescents undergo a period of development in which habits and processes begin forming. Argumentatively, the authors explain that this age group demonstrates the importance of environmental initiatives. Moreover, the review synthesizes evidence that correlates with vetted learning experiences that engage students effectively. With this being said, investigating the lack of water retention practices in young adolescents can help motivate water use that is responsible. In order to conduct an ethical review, the authors followed PRISMA guidelines to produce research that is transparent and clear. Academic databases regarding Scopus, PubMed, and Google Scholar were all utilized to find articles that they were interested in. Researchers also cultivated a vetted list of all articles found on these websites to measure the influence of water retention intervention on adolescents. More specifically, authors were looking for the keywords "attitudes," "behaviors," and "knowledge." It is said that 25 out of 150 articles met the criteria for identifying programs that have benefited K-8 students. Represented by the following countries, such as Asia, Europe, North America, and several regions in India, the study is rich in demographic perspectives. In conjunction with this, the research was conducted with a variety of methodological approaches. More specifically, the professors investigate a quasi-experimental design to determine the effect of water intervention programs regarding K-8 students. They also included a variety of methodological approaches, ranging from experimental and quasi-experimental designs to mixed-methods studies incorporating qualitative reflections along with quantitative data. When researchers gathered all 25 studies, they found that there was a consistent pattern within a couple of themes. The following themes were educational inventions that significantly improved adolescents’ awareness of water issues, their attitudes toward conservation, and their self-reported behavior. Pre- and post-tests were the main measure of changes. It should be noted that there was also a quantitative measure, which was the post-intervention behavior scores. These scores increased by 25-30 percent from the previous test. As highlighted, this is one of the key findings, as it is the most effective measure. However, the review also illustrates shifts in attitudes, more specifically thinking. Ultimately, the study aimed to evaluate the ways in which students reduce water use, advocate for water-related issues, and adopt conservation strategies. This article is relevant to our research because it effectively outlines the benefits of water education intervention which influence young adolescents to advocate for water related issues and implement practices within their homes. </w:t>
      </w:r>
    </w:p>
    <w:p w:rsidR="00000000" w:rsidDel="00000000" w:rsidP="00000000" w:rsidRDefault="00000000" w:rsidRPr="00000000" w14:paraId="0000002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Science Education for Youth-Driven Water Security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focuses on young adults’ involvement in their community through an environmental education lens. C</w:t>
      </w:r>
      <w:r w:rsidDel="00000000" w:rsidR="00000000" w:rsidRPr="00000000">
        <w:rPr>
          <w:rFonts w:ascii="Times New Roman" w:cs="Times New Roman" w:eastAsia="Times New Roman" w:hAnsi="Times New Roman"/>
          <w:sz w:val="24"/>
          <w:szCs w:val="24"/>
          <w:rtl w:val="0"/>
        </w:rPr>
        <w:t xml:space="preserve">limate change along with poverty are big issues in Haiti. Jacmel, Haiti, is a city located along the coast of the island that is heavily impacted by the effects of climate change. The effects of climate change spiral into many different socioeconomic problems like stress, declining health, and other mental blocks (Trott et al., “Civic Science Education for Youth-Driven Water Security: A Behavioral Development Approach to Strengthening Climate Resilience”). Studies have shown that young people, in particular, are especially distressed about this issue. These researchers were interested in getting the youth involved in climate change issues because they notice the youth are less involved in their communities compared to older generations. </w:t>
      </w:r>
    </w:p>
    <w:p w:rsidR="00000000" w:rsidDel="00000000" w:rsidP="00000000" w:rsidRDefault="00000000" w:rsidRPr="00000000" w14:paraId="0000002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hypothesized that if young adults receive this environmental education course, they will want to be more involved in their community. From this, they want this course to inspire other communities to motivate their youth. The goal of the environmental education course is to focus on climate change issues specific to this area, and encourage youth advocacy and activism. </w:t>
      </w:r>
    </w:p>
    <w:p w:rsidR="00000000" w:rsidDel="00000000" w:rsidP="00000000" w:rsidRDefault="00000000" w:rsidRPr="00000000" w14:paraId="0000002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program focuses on hydrology and ecosystem education. Their two goals when constructing this curriculum are focusing on practical experience rather than theory and using critical thinking instead of memorization, both tying this knowledge back to their community. In this course, specifically, they discussed water systems and access to clean water. In this data collection, several of these students collected water from local water sources. They also surveyed residents asking various questions about how they use these water sources and the cleanliness of them. After collecting this data, the students mapped the different sites surveyed. </w:t>
      </w:r>
    </w:p>
    <w:p w:rsidR="00000000" w:rsidDel="00000000" w:rsidP="00000000" w:rsidRDefault="00000000" w:rsidRPr="00000000" w14:paraId="0000002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students finished their data collection, they were prompted to reflect. The Executive and Assistant Director of the facility conducted interviews which ultimately focused on introductions and their previous knowledge on the topics, explanation of their experience in the course, and lastly, the impacts of the program such as perspectives on water, community, etc. Staff analyzed and coded these interviews. Some interviewees stated that they were grateful to get this experience outside of their regular coursework, while others touched on getting the opportunity to work on bigger problems that most people don’t get to. </w:t>
      </w:r>
    </w:p>
    <w:p w:rsidR="00000000" w:rsidDel="00000000" w:rsidP="00000000" w:rsidRDefault="00000000" w:rsidRPr="00000000" w14:paraId="0000002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concluded that this experience encompasses many qualities needed for youth advocacy such as critical thinking, community relevancy, and opportunity building. This research adds to many others in terms of skill enhancing, peer collaboration, and everyday skill building. The young adults who participated in the course have been “strengthened by the transformative potential of civic science” (Trott et al., “Civic Science Education for Youth-Driven Water Security: A Behavioral Development Approach to Strengthening Climate Resilience”). </w:t>
      </w:r>
    </w:p>
    <w:p w:rsidR="00000000" w:rsidDel="00000000" w:rsidP="00000000" w:rsidRDefault="00000000" w:rsidRPr="00000000" w14:paraId="0000003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there is not a section dedicated strictly to the authors’ next steps, it can be inferred that they would continue this program, expanding it or focusing on other topics. The program implemented in Haiti is very similar to the CODES program at SIUE. They conduct similar activities such as water testing, community surveys, and data mapping. This is real evidence of a similar study that will align with our prediction that environmental education will encourage the youth to apply these practices in their homes. New information that was uncovered is relevant to bigger problems such as climate change. Also, this course was conducted in the Caribbean, where poverty is common and climate issues are prevalent. This shows that monetary struggles and staffing problems are not blocks for environmental education.</w:t>
      </w:r>
    </w:p>
    <w:p w:rsidR="00000000" w:rsidDel="00000000" w:rsidP="00000000" w:rsidRDefault="00000000" w:rsidRPr="00000000" w14:paraId="0000003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Kids in Communities Study (KiCS)</w:t>
      </w:r>
      <w:r w:rsidDel="00000000" w:rsidR="00000000" w:rsidRPr="00000000">
        <w:rPr>
          <w:rFonts w:ascii="Times New Roman" w:cs="Times New Roman" w:eastAsia="Times New Roman" w:hAnsi="Times New Roman"/>
          <w:sz w:val="24"/>
          <w:szCs w:val="24"/>
          <w:rtl w:val="0"/>
        </w:rPr>
        <w:t xml:space="preserve"> examines community factors that impact kids from an early age. The authors explain that during the early years of a child’s life, their community impacts them in many ways. They repeatedly explain ECD (Early Childhood Development) and its contributors. The authors want to enhance the different communities in which children interact. (Goldfeld et al., “Findings from the Kids in Communities Study (KiCS): A Mixed Methods Study Examining Community-Level Influences on Early Childhood Development”).</w:t>
      </w:r>
    </w:p>
    <w:p w:rsidR="00000000" w:rsidDel="00000000" w:rsidP="00000000" w:rsidRDefault="00000000" w:rsidRPr="00000000" w14:paraId="0000003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hypothesize that communities influence early childhood development. They go on to discuss that it’s not only just the communities themselves that impact the kids, but the individual factors within each community. </w:t>
      </w:r>
    </w:p>
    <w:p w:rsidR="00000000" w:rsidDel="00000000" w:rsidP="00000000" w:rsidRDefault="00000000" w:rsidRPr="00000000" w14:paraId="0000003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KiCS is a program where they analyze twenty-five different communities in Australia. First, they select the communities, next, collect data, and finally analyze both the qualitative and quantitative data. They select these communities because they score too high or too low on the early development census. The qualitative data was interviews and focus groups and the quantitative data was surveys, geographic information systems software, and existing demographic data. These interviews were conducted with local stakeholders. There were 8-15 interviewees per community and these interviews lasted roughly 35-90 minutes, discussing governance but also positive and negative community factors affecting children. Focus groups included service providers and parents of young children in the community. These focus groups talked about overall feelings about the community. The surveys were randomly distributed to 1000 18+ residents per community. They followed the same questions as the focus groups and interviews (Goldfeld et al., “Findings from the Kids in Communities Study (KiCS): A Mixed Methods Study Examining Community-Level Influences on Early Childhood Development”).</w:t>
      </w:r>
    </w:p>
    <w:p w:rsidR="00000000" w:rsidDel="00000000" w:rsidP="00000000" w:rsidRDefault="00000000" w:rsidRPr="00000000" w14:paraId="0000003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conducting the interviews, surveys, and focus groups, the authors concluded that communities who scored highest on the AEDC displayed easier access to early childhood resources with safer areas for children to play. Whereas communities who scored lowest on the AEDC had fewer resources for children that were harder to access. Parents explained that in the high scoring communities, there was a sense of security and connectedness. </w:t>
      </w:r>
    </w:p>
    <w:p w:rsidR="00000000" w:rsidDel="00000000" w:rsidP="00000000" w:rsidRDefault="00000000" w:rsidRPr="00000000" w14:paraId="0000003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analyzing both the quantitative and qualitative data, the authors were able to conclude that these community factors do, in fact, impact ECD. There were many similarities among the different high scoring communities as well as the low scoring communities. </w:t>
      </w:r>
    </w:p>
    <w:p w:rsidR="00000000" w:rsidDel="00000000" w:rsidP="00000000" w:rsidRDefault="00000000" w:rsidRPr="00000000" w14:paraId="0000003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want to dive deeper into how these high scoring communities are successful and see if there are other factors worth looking into. They also want to see how these change over time. In the future they would like to expand these practices to other communities. They want to improve the low scoring communities by implementing changes into their legislation. </w:t>
      </w:r>
    </w:p>
    <w:p w:rsidR="00000000" w:rsidDel="00000000" w:rsidP="00000000" w:rsidRDefault="00000000" w:rsidRPr="00000000" w14:paraId="0000003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presents new information for this research question. This angle shows that a community has a big part of a child’s resources and upbringing. Communities should strive to improve early education resources so that the new generation feels empowered and supported. This helps better understand the research question because we know the potential of what children can do in their communities. </w:t>
      </w:r>
    </w:p>
    <w:p w:rsidR="00000000" w:rsidDel="00000000" w:rsidP="00000000" w:rsidRDefault="00000000" w:rsidRPr="00000000" w14:paraId="00000039">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of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Impact of youth education on green stormwater infrastructure: recommendations to increase equity and resilience in marginalized communities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want to inform the youth about green stormwater infrastructure (GSI). Green stormwater infrastructure can empower the youth to engage in their communities while becoming better educated on local climate struggles. They wanted to answer three main questions: “What are the types of infrastructure solutions that youth develop or generate through the YARDs program?” “How can the YARDs curriculum support youth in marginalized communities in understanding intersecting disasters and identifying infrastructure projects to address issues in their communities?” and “How can advocating for these infrastructure projects through maps or posters enable youth and their communities to become more resilient?” (Reckner et al., “Impact of Youth Education on Green Stormwater Infrastructure Recommendations to Increase Equity and Resilience in Marginalized Communities”).</w:t>
      </w:r>
    </w:p>
    <w:p w:rsidR="00000000" w:rsidDel="00000000" w:rsidP="00000000" w:rsidRDefault="00000000" w:rsidRPr="00000000" w14:paraId="0000003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conducted to explore the results of environmental education in the youth. The authors hypothesized that those who receive this GSI education will become more knowledgeable about stormwater issues, aware of local climate problems, and they will have increased community involvement (Reckner et al., “Impact of Youth Education on Green Stormwater Infrastructure Recommendations to Increase Equity and Resilience in Marginalized Communities”).</w:t>
      </w:r>
    </w:p>
    <w:p w:rsidR="00000000" w:rsidDel="00000000" w:rsidP="00000000" w:rsidRDefault="00000000" w:rsidRPr="00000000" w14:paraId="0000003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used mixed methods, using both quantitative and qualitative data to answer their research questions. For quantitative data, they compared student pre and post survey responses, spatial analysis, and the differences between student and decision maker priorities. In terms of qualitative data, they looked at student focus groups, adult leader focus groups, and notes from field work. (Fig. 1.) A survey was sent to students before they started the Youth Advocacy for Resilience to Disasters (YARDs) program and they completed the survey afterwards as well. This survey asked about students’ knowledge of community and environment. </w:t>
      </w:r>
    </w:p>
    <w:p w:rsidR="00000000" w:rsidDel="00000000" w:rsidP="00000000" w:rsidRDefault="00000000" w:rsidRPr="00000000" w14:paraId="0000003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Comparing survey results from the youth and the adult decision makers, results showed that the youth were more concerned with disaster risk. The decision makers were equally concerned with disaster risk, basic survival, ecosystem, and socio-cultural issues whereas the youth who had endured the YARDs program were mainly concerned with disaster risk and socio-cultural issues, with the ecosystem only holding 1% of concern. After students completed the YARDs program, their concerns increased about flooding and heatwaves but stayed relatively the same about the other natural disasters. The students were asked about advocacy where most students felt more motivated to be advocates in their community after seeing it firsthand. </w:t>
      </w:r>
    </w:p>
    <w:p w:rsidR="00000000" w:rsidDel="00000000" w:rsidP="00000000" w:rsidRDefault="00000000" w:rsidRPr="00000000" w14:paraId="0000003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conclude that the youth prioritizes disaster risk and want to make differences in places where decision makers don’t necessarily wish, primarily the students of color. In terms of stormwater, students were educated on the differences of types of stormwater and how to create solutions in their communities. These students gained a “positive attitude toward advocacy in terms of outcome efficacy and their ability to be assertive and heard” (Reckner et al., “Impact of Youth Education on Green Stormwater Infrastructure Recommendations to Increase Equity and Resilience in Marginalized Communities”). </w:t>
      </w:r>
    </w:p>
    <w:p w:rsidR="00000000" w:rsidDel="00000000" w:rsidP="00000000" w:rsidRDefault="00000000" w:rsidRPr="00000000" w14:paraId="0000003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steps for the YARDs program include improving the program. They would like to increase participation and attendance, and also improve efficiency. This program is new, so there is a lot of room to grow and improve. Ultimately, the program saw positive outcomes and increased youth advocacy and community involvement with plans to expand and repeat (Reckner et al., “Impact of Youth Education on Green Stormwater Infrastructure Recommendations to Increase Equity and Resilience in Marginalized Communities”). </w:t>
      </w:r>
    </w:p>
    <w:p w:rsidR="00000000" w:rsidDel="00000000" w:rsidP="00000000" w:rsidRDefault="00000000" w:rsidRPr="00000000" w14:paraId="0000004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increases evidence that environmental education in the youth increases advocacy. This encourages children to be more engaged in their community and wanting to make a difference. This is significant to our proposed experiment. Ultimately, the goal of this paper is to outline a survey to view the direct effects of environmental education. </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conservation has become a global concern for communities across the world. Cities are constantly dealing with challenges of climate change, population growth, and increasing pressure on water resources. We should recognize that long-term environmental change should begin with generations that are younger. </w:t>
      </w:r>
      <w:r w:rsidDel="00000000" w:rsidR="00000000" w:rsidRPr="00000000">
        <w:rPr>
          <w:rFonts w:ascii="Times New Roman" w:cs="Times New Roman" w:eastAsia="Times New Roman" w:hAnsi="Times New Roman"/>
          <w:sz w:val="24"/>
          <w:szCs w:val="24"/>
          <w:rtl w:val="0"/>
        </w:rPr>
        <w:t xml:space="preserve">The study </w:t>
      </w:r>
      <w:r w:rsidDel="00000000" w:rsidR="00000000" w:rsidRPr="00000000">
        <w:rPr>
          <w:rFonts w:ascii="Times New Roman" w:cs="Times New Roman" w:eastAsia="Times New Roman" w:hAnsi="Times New Roman"/>
          <w:i w:val="1"/>
          <w:iCs w:val="1"/>
          <w:sz w:val="24"/>
          <w:szCs w:val="24"/>
          <w:rtl w:val="0"/>
        </w:rPr>
        <w:t xml:space="preserve">Exploring Water Conservation Awareness Level Among Primary School Children From Melaka (Malaysia) </w:t>
      </w:r>
      <w:r w:rsidDel="00000000" w:rsidR="00000000" w:rsidRPr="00000000">
        <w:rPr>
          <w:rFonts w:ascii="Times New Roman" w:cs="Times New Roman" w:eastAsia="Times New Roman" w:hAnsi="Times New Roman"/>
          <w:sz w:val="24"/>
          <w:szCs w:val="24"/>
          <w:rtl w:val="0"/>
        </w:rPr>
        <w:t xml:space="preserve">emphasizes how well elementary-aged students understand and practice water-saving behaviors. It examines the children’s knowledge, attitudes, and everyday practices. Most importantly, the studies provide evidence of how effective early environmental education can be. It involves the decision-making of educators and policymakers. The study was conducted at Convent Infant Jesus (1) Primary School in Melaka, Malaysia using a quantitative survey approach. A total of 151 students participated, after completing a structured questionnaire designed to measure three major concepts of water-conservation awareness. These concepts that were identified were knowledge, attitudes, and practice. Knowledge items assess whether students understood certain concepts such as the importance of saving water, causes of water scarcity and ways to reduce water waste at home.Attitude questions measured how confident students felt about valuing water and protecting the environment. While practice focused, items asked students to report how often they engaged in the water-saving behaviors at school and at home, such as turning off water, avoiding unnecessary water use, or reporting leaks. The findings demonstrated that there was a mixed pattern of awareness among the students. Only, 33.8% of the children were found to possess a “good” level of knowledge about water conservation. This should indicate that while some students understood key concepts, a significant majority lacked a strong foundation knowledge about water issues. Attitudes were somewhat stronger with 43% of respondents displaying positive attitudes towards them valuing water and protecting it. However, it can be said that the most interesting result came from behavior data being at 74.% of the students demonstrated “good” water conservation practices. Many students didn’t score highly in knowledge or attitude, but they still engaged in water-saving actions that are responsible. The study also examined the correlation between knowledge, attitude and practice. The results demonstrated a weak but statistically significant positive correlation between all three components. Which means that students with higher knowledge tend to demonstrate better attitudes and better practices. However, the relationship was not strong enough to imply that knowledge alone correlates to consistent behavior. Ultimately, the findings can be compared with broader environmental education, demonstrating that behavior is shaped by a combination of factors, including family habits, social norms, school rules, environmental cues, and access to resources. </w:t>
      </w:r>
    </w:p>
    <w:p w:rsidR="00000000" w:rsidDel="00000000" w:rsidP="00000000" w:rsidRDefault="00000000" w:rsidRPr="00000000" w14:paraId="0000004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article, </w:t>
      </w:r>
      <w:r w:rsidDel="00000000" w:rsidR="00000000" w:rsidRPr="00000000">
        <w:rPr>
          <w:rFonts w:ascii="Times New Roman" w:cs="Times New Roman" w:eastAsia="Times New Roman" w:hAnsi="Times New Roman"/>
          <w:sz w:val="24"/>
          <w:szCs w:val="24"/>
          <w:rtl w:val="0"/>
        </w:rPr>
        <w:t xml:space="preserve">“Does environmental education benefit environmental outcomes in children and adolescents? A meta-analysis”</w:t>
      </w:r>
      <w:r w:rsidDel="00000000" w:rsidR="00000000" w:rsidRPr="00000000">
        <w:rPr>
          <w:rFonts w:ascii="Times New Roman" w:cs="Times New Roman" w:eastAsia="Times New Roman" w:hAnsi="Times New Roman"/>
          <w:sz w:val="24"/>
          <w:szCs w:val="24"/>
          <w:rtl w:val="0"/>
        </w:rPr>
        <w:t xml:space="preserve"> four authors from different research areas came together to examine whether the education that kids and adolescents receive actually makes a difference for the environment. For this research, they mainly focus on environmental psychology, education, and youth development. </w:t>
      </w:r>
    </w:p>
    <w:p w:rsidR="00000000" w:rsidDel="00000000" w:rsidP="00000000" w:rsidRDefault="00000000" w:rsidRPr="00000000" w14:paraId="0000004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research, they gathered research for 5 decades from programs that used environmental education. The data they collected over the years came from 43 countries and 169 studies, involving about 176,007 participants. In the study, they examine behavior, attitudes, and knowledge. They also conducted research to learn what types of learning the kids were taught, whether it was group learning or outside exposure. Also, one of the most important factors was the kids' ages. These things help the authors assess their hypothesis.  </w:t>
      </w:r>
    </w:p>
    <w:p w:rsidR="00000000" w:rsidDel="00000000" w:rsidP="00000000" w:rsidRDefault="00000000" w:rsidRPr="00000000" w14:paraId="0000004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their research and the 169 studies, they found a positive outcome in the kids. Being exposed to environmental education improves many things, including their ecological knowledge related to climate issues, and also shows sustainable practices. The kids attitudes and behavior also improved. The evidence shows that environmental education does actually get students to take action in their environment, from recycling to water conservation; however, it's mostly the basics that they would like to be greater actions beyond the basics. </w:t>
      </w:r>
    </w:p>
    <w:p w:rsidR="00000000" w:rsidDel="00000000" w:rsidP="00000000" w:rsidRDefault="00000000" w:rsidRPr="00000000" w14:paraId="0000004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researchers were able to gather information that supports their hypothesis that environmental education does, in fact, have a beneficial effect on the environment and kids overall. Still, there is a need for improvement in future research on the impact of environmental education. The author's future direction is to make more substantial changes in kids behavior beyond small ecological changes, and to clarify further what works better in environmental education programs, lessons, activities, and field trips. </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thing i learned from this article i better helps me understand my research in water conservation in young kids is look into the bigger picture which includes all types of different ways that programs work and kids ages, and from the class what have teachers and research seen that works in really building environment knowledge that stays with the kids and will make a different from their way of think and influence a positive action for greater good of our environment and water.</w:t>
      </w:r>
    </w:p>
    <w:p w:rsidR="00000000" w:rsidDel="00000000" w:rsidP="00000000" w:rsidRDefault="00000000" w:rsidRPr="00000000" w14:paraId="00000048">
      <w:pPr>
        <w:spacing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1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purpose of the article, </w:t>
      </w:r>
      <w:r w:rsidDel="00000000" w:rsidR="00000000" w:rsidRPr="00000000">
        <w:rPr>
          <w:rFonts w:ascii="Times New Roman" w:cs="Times New Roman" w:eastAsia="Times New Roman" w:hAnsi="Times New Roman"/>
          <w:sz w:val="24"/>
          <w:szCs w:val="24"/>
          <w:rtl w:val="0"/>
        </w:rPr>
        <w:t xml:space="preserve">“Youth Engagement in Water Conservation: Educating and Empowering the Next Generation. Adi Partners in Development”</w:t>
      </w:r>
      <w:r w:rsidDel="00000000" w:rsidR="00000000" w:rsidRPr="00000000">
        <w:rPr>
          <w:rFonts w:ascii="Times New Roman" w:cs="Times New Roman" w:eastAsia="Times New Roman" w:hAnsi="Times New Roman"/>
          <w:sz w:val="24"/>
          <w:szCs w:val="24"/>
          <w:rtl w:val="0"/>
        </w:rPr>
        <w:t xml:space="preserve"> is to inform and educate the public about the importance of water conservation, both now and for the future. Their information is presented in four sections: importance, empowerment, challenges, and the overall goal of their organization, ADI. They break down the information in an easy way for young people to understand and learn the importance of water conservation in education and the different aspects that go into educating children. </w:t>
      </w:r>
    </w:p>
    <w:p w:rsidR="00000000" w:rsidDel="00000000" w:rsidP="00000000" w:rsidRDefault="00000000" w:rsidRPr="00000000" w14:paraId="0000004A">
      <w:pPr>
        <w:spacing w:after="1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writer wrote this article for an audience target is youth engagement in water conservation article was intended for the general public with easy explanation and grammar for all to understand what this organization and trying to tell in why the youth is so important when it come to water conservation they can make the most significant different in our future of water if we teach them about water conservation. The information in this article is positive and aims to effect change, which is the organization's overall goal. </w:t>
      </w:r>
    </w:p>
    <w:p w:rsidR="00000000" w:rsidDel="00000000" w:rsidP="00000000" w:rsidRDefault="00000000" w:rsidRPr="00000000" w14:paraId="0000004B">
      <w:pPr>
        <w:spacing w:after="1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 clearly and simply describes the content to facilitate a better understanding of the Alternative Development Initiatives organization. First, they provide us with information on why we must connect and educate young people about water conservation. They provide numerous examples of ways to inform the young public, including community programs, incorporating school curricula, and developing programs that promote engagement in water conservation education. </w:t>
      </w:r>
    </w:p>
    <w:p w:rsidR="00000000" w:rsidDel="00000000" w:rsidP="00000000" w:rsidRDefault="00000000" w:rsidRPr="00000000" w14:paraId="0000004C">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see the potential in these young generations to make a difference in water sustainability. With that, they also discuss the advantages we could gain if we combined the youth and the government. The combination of both could offer more opportunities for young people and kids to get exposure to rules and policy, and to learn how their community and government work within the environment and water conservation. The author also adds a small section to write and show that, even though there are so many positive outcomes of taking the time and opportunity to prioritize young children and educate them. There are so many challenges that come with it, such as the need for money and resources to build this program, because they have to work around and be understanding of. They prove that there are always positive ways to work with it and make it work out.  </w:t>
      </w:r>
    </w:p>
    <w:p w:rsidR="00000000" w:rsidDel="00000000" w:rsidP="00000000" w:rsidRDefault="00000000" w:rsidRPr="00000000" w14:paraId="0000004D">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information is informative, not biased, as they provide evidence throughout the article.  As to why it's important and other things that come with it, as well as the challenges and opportunities, briefly explain what makes it hard to pursue their goal of prioritizing the generations to make changes and a sustainable future for all to come. They see the power of education and want to use it to provide background knowledge and sustainable habits for both kids and adults. </w:t>
      </w:r>
    </w:p>
    <w:p w:rsidR="00000000" w:rsidDel="00000000" w:rsidP="00000000" w:rsidRDefault="00000000" w:rsidRPr="00000000" w14:paraId="0000004E">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this organization and its writer, two words that helped me better understand my group's question and goal were 'importance' and 'empowering'. Throughout the article, they emphasize its importance. The part that stood out to me the most was their explanation of how these young generations are at the forefront of this new movement to change, inspiring the planet to act now and in the future, and growing up to have a positive effect on water conservation and the sustainability of the earth. This is what inspires my group to find information to educate ourselves on the importance of water conservation as we grow up. The things we are taught at the beginning of our education in elementary school are the fundamental foundation that shapes our way of thinking and seeing things. </w:t>
      </w:r>
    </w:p>
    <w:p w:rsidR="00000000" w:rsidDel="00000000" w:rsidP="00000000" w:rsidRDefault="00000000" w:rsidRPr="00000000" w14:paraId="0000004F">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article, </w:t>
      </w:r>
      <w:r w:rsidDel="00000000" w:rsidR="00000000" w:rsidRPr="00000000">
        <w:rPr>
          <w:rFonts w:ascii="Times New Roman" w:cs="Times New Roman" w:eastAsia="Times New Roman" w:hAnsi="Times New Roman"/>
          <w:sz w:val="24"/>
          <w:szCs w:val="24"/>
          <w:rtl w:val="0"/>
        </w:rPr>
        <w:t xml:space="preserve">“Learning about and Taking Action for the Environment: Child and Teacher Experiences in a Preschool Water Education Program”</w:t>
      </w:r>
      <w:r w:rsidDel="00000000" w:rsidR="00000000" w:rsidRPr="00000000">
        <w:rPr>
          <w:rFonts w:ascii="Times New Roman" w:cs="Times New Roman" w:eastAsia="Times New Roman" w:hAnsi="Times New Roman"/>
          <w:sz w:val="24"/>
          <w:szCs w:val="24"/>
          <w:rtl w:val="0"/>
        </w:rPr>
        <w:t xml:space="preserve"> they focused their research on preschools in Australia and how they engage with the Water Aware Centre Program. In their study, they also focus on teachers' engagement in the program. What they want to see is teaching children about water conservation to make them aware of taking action in their everyday lives, including at home and at school. Their case study focused on long daycare, community preschools, and indigenous preschools. The schools they used for their research were located in northern New South Wales, Australia. </w:t>
      </w:r>
    </w:p>
    <w:p w:rsidR="00000000" w:rsidDel="00000000" w:rsidP="00000000" w:rsidRDefault="00000000" w:rsidRPr="00000000" w14:paraId="00000051">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article is informative and aimed at the general public, as they describe their research within the schools. A researcher from WACP wrote their paper. The schools they chose were in areas with water resource problems. Their program used many different approaches to learning and taught water conservation, including whole-service, real-life, and inquiry learning. Some of the methods they used throughout the program included interviews with teachers after the program to see whether they were still using the practices and teachings they had been taught. Another was a conversation with children, asking them questions about water conservation, which showed a positive impact on their interactions when describing it, and the kids now refer to themselves as “water watchers” to protect against water waste. After the program, they continued to maintain good water-conservation practices. Also, the teacher built new knowledge of water conservation with the kids and new ways of approaching teaching. The article doesn’t seem biased; it's just informative that their overall research had a positive outcome, which was the program's goal. </w:t>
      </w:r>
    </w:p>
    <w:p w:rsidR="00000000" w:rsidDel="00000000" w:rsidP="00000000" w:rsidRDefault="00000000" w:rsidRPr="00000000" w14:paraId="00000052">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their program showed growth in sustainable water knowledge and awareness among kids in schools, as well as among their teachers, community, and homes. From this article, I learned that when it comes to making kids more aware and taking action, we need to use a form that is visible, actionable, and fun or interactive.</w:t>
      </w:r>
    </w:p>
    <w:p w:rsidR="00000000" w:rsidDel="00000000" w:rsidP="00000000" w:rsidRDefault="00000000" w:rsidRPr="00000000" w14:paraId="00000053">
      <w:pPr>
        <w:spacing w:after="160" w:line="254.4000054545454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160" w:line="254.4000054545454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experiment possible would include a water conservation course for elementary aged children. This could be something similar to the water fair CODE Scholars conducted at JJK Academy. In order to tie what practices they learned throughout this course, we would survey the children before and after they participate in this water conservation course. There would simply be one question on the survey that asked if they apply water conservation practices in their home life. This could be turning off the water while brushing their teeth or taking shorter showers. The independent variable would be whether they respond yes or no to the survey. The dependent variables would be the amount of responses. There are a few controls within this experiment: elementary age children, St. Louis area, and survey. </w:t>
      </w:r>
    </w:p>
    <w:p w:rsidR="00000000" w:rsidDel="00000000" w:rsidP="00000000" w:rsidRDefault="00000000" w:rsidRPr="00000000" w14:paraId="00000055">
      <w:pPr>
        <w:spacing w:after="160" w:line="254.4000054545454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you can see a figure for the predicted results of the exams. This shows that after elementary-age kids complete a water conservation or environmental education course, they are more inclined to apply water conservation practices in their home. </w:t>
      </w:r>
      <w:r w:rsidDel="00000000" w:rsidR="00000000" w:rsidRPr="00000000">
        <w:rPr>
          <w:rFonts w:ascii="Times New Roman" w:cs="Times New Roman" w:eastAsia="Times New Roman" w:hAnsi="Times New Roman"/>
          <w:sz w:val="24"/>
          <w:szCs w:val="24"/>
        </w:rPr>
        <w:drawing>
          <wp:inline distB="114300" distT="114300" distL="114300" distR="114300">
            <wp:extent cx="5943600" cy="3670300"/>
            <wp:effectExtent b="0" l="0" r="0" t="0"/>
            <wp:docPr descr="Points scored" id="1" name="image1.png"/>
            <a:graphic>
              <a:graphicData uri="http://schemas.openxmlformats.org/drawingml/2006/picture">
                <pic:pic>
                  <pic:nvPicPr>
                    <pic:cNvPr descr="Points scored" id="0" name="image1.png"/>
                    <pic:cNvPicPr preferRelativeResize="0"/>
                  </pic:nvPicPr>
                  <pic:blipFill>
                    <a:blip r:embed="rId7"/>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 1. Comparison of water conservation practices at home before and after a water conservation or environmental education course.</w:t>
      </w:r>
    </w:p>
    <w:p w:rsidR="00000000" w:rsidDel="00000000" w:rsidP="00000000" w:rsidRDefault="00000000" w:rsidRPr="00000000" w14:paraId="00000057">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6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Ardoin, Nicole M., and Alison W. Bowers. “Early childhood environmental education: A systematic review of the research literature.” </w:t>
      </w:r>
      <w:r w:rsidDel="00000000" w:rsidR="00000000" w:rsidRPr="00000000">
        <w:rPr>
          <w:rFonts w:ascii="Times New Roman" w:cs="Times New Roman" w:eastAsia="Times New Roman" w:hAnsi="Times New Roman"/>
          <w:i w:val="1"/>
          <w:iCs w:val="1"/>
          <w:sz w:val="24"/>
          <w:szCs w:val="24"/>
          <w:rtl w:val="0"/>
        </w:rPr>
        <w:t xml:space="preserve">Science Direct</w:t>
      </w:r>
      <w:r w:rsidDel="00000000" w:rsidR="00000000" w:rsidRPr="00000000">
        <w:rPr>
          <w:rFonts w:ascii="Times New Roman" w:cs="Times New Roman" w:eastAsia="Times New Roman" w:hAnsi="Times New Roman"/>
          <w:sz w:val="24"/>
          <w:szCs w:val="24"/>
          <w:rtl w:val="0"/>
        </w:rPr>
        <w:t xml:space="preserve">, November 2020, https://www.sciencedirect.com/science/article/pii/S1747938X19305561?via%3Dihub.</w:t>
      </w:r>
    </w:p>
    <w:p w:rsidR="00000000" w:rsidDel="00000000" w:rsidP="00000000" w:rsidRDefault="00000000" w:rsidRPr="00000000" w14:paraId="00000065">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Goldfeld, Sharon, et al. “Findings from the Kids in Communities Study (KiCS): A mixed methods study examining community-level influences on early childhood development.” </w:t>
      </w:r>
      <w:r w:rsidDel="00000000" w:rsidR="00000000" w:rsidRPr="00000000">
        <w:rPr>
          <w:rFonts w:ascii="Times New Roman" w:cs="Times New Roman" w:eastAsia="Times New Roman" w:hAnsi="Times New Roman"/>
          <w:i w:val="1"/>
          <w:iCs w:val="1"/>
          <w:sz w:val="24"/>
          <w:szCs w:val="24"/>
          <w:rtl w:val="0"/>
        </w:rPr>
        <w:t xml:space="preserve">PLOS One Journals</w:t>
      </w:r>
      <w:r w:rsidDel="00000000" w:rsidR="00000000" w:rsidRPr="00000000">
        <w:rPr>
          <w:rFonts w:ascii="Times New Roman" w:cs="Times New Roman" w:eastAsia="Times New Roman" w:hAnsi="Times New Roman"/>
          <w:sz w:val="24"/>
          <w:szCs w:val="24"/>
          <w:rtl w:val="0"/>
        </w:rPr>
        <w:t xml:space="preserve">, 2021, https://journals.plos.org/plosone/article?id=10.1371/journal.pone.0256431.</w:t>
      </w:r>
    </w:p>
    <w:p w:rsidR="00000000" w:rsidDel="00000000" w:rsidP="00000000" w:rsidRDefault="00000000" w:rsidRPr="00000000" w14:paraId="0000006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Ashok. “Promoting Youth Involvement in Environmental Sustainability for a Sustainable Future.” </w:t>
      </w:r>
      <w:r w:rsidDel="00000000" w:rsidR="00000000" w:rsidRPr="00000000">
        <w:rPr>
          <w:rFonts w:ascii="Times New Roman" w:cs="Times New Roman" w:eastAsia="Times New Roman" w:hAnsi="Times New Roman"/>
          <w:i w:val="1"/>
          <w:iCs w:val="1"/>
          <w:sz w:val="24"/>
          <w:szCs w:val="24"/>
          <w:rtl w:val="0"/>
        </w:rPr>
        <w:t xml:space="preserve">Edumania-An International Multidisciplinary Journal</w:t>
      </w:r>
      <w:r w:rsidDel="00000000" w:rsidR="00000000" w:rsidRPr="00000000">
        <w:rPr>
          <w:rFonts w:ascii="Times New Roman" w:cs="Times New Roman" w:eastAsia="Times New Roman" w:hAnsi="Times New Roman"/>
          <w:sz w:val="24"/>
          <w:szCs w:val="24"/>
          <w:rtl w:val="0"/>
        </w:rPr>
        <w:t xml:space="preserve">, vol. 1, no. 03, 2023, https://icertpublication.com/wp-content/uploads/2023/11/28.-Promoting-Youth-Involvement-in-Environmental-Sustainability-for-a-Sustainable-Future.pdf.</w:t>
      </w:r>
    </w:p>
    <w:p w:rsidR="00000000" w:rsidDel="00000000" w:rsidP="00000000" w:rsidRDefault="00000000" w:rsidRPr="00000000" w14:paraId="0000006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Kumari, Sunila, and Monalisa Nayak. “Impact of Educational Interventions on Early Adolescents' Attitudes and Behaviors Toward Water Conservation: A Systematic Review.” </w:t>
      </w:r>
      <w:r w:rsidDel="00000000" w:rsidR="00000000" w:rsidRPr="00000000">
        <w:rPr>
          <w:rFonts w:ascii="Times New Roman" w:cs="Times New Roman" w:eastAsia="Times New Roman" w:hAnsi="Times New Roman"/>
          <w:i w:val="1"/>
          <w:iCs w:val="1"/>
          <w:sz w:val="24"/>
          <w:szCs w:val="24"/>
          <w:rtl w:val="0"/>
        </w:rPr>
        <w:t xml:space="preserve">Journal of Emerging Technologies and Innovative Research (JETIR)</w:t>
      </w:r>
      <w:r w:rsidDel="00000000" w:rsidR="00000000" w:rsidRPr="00000000">
        <w:rPr>
          <w:rFonts w:ascii="Times New Roman" w:cs="Times New Roman" w:eastAsia="Times New Roman" w:hAnsi="Times New Roman"/>
          <w:sz w:val="24"/>
          <w:szCs w:val="24"/>
          <w:rtl w:val="0"/>
        </w:rPr>
        <w:t xml:space="preserve">, vol. 11, no. 12, 2024, https://www.jetir.org/papers/JETIR2412467.pdf.</w:t>
      </w:r>
    </w:p>
    <w:p w:rsidR="00000000" w:rsidDel="00000000" w:rsidP="00000000" w:rsidRDefault="00000000" w:rsidRPr="00000000" w14:paraId="0000006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Melinda G., et al. “Learning about and Taking Action for the Environment: Child and Teacher Experiences in a Preschool Water Education Program.” </w:t>
      </w:r>
      <w:r w:rsidDel="00000000" w:rsidR="00000000" w:rsidRPr="00000000">
        <w:rPr>
          <w:rFonts w:ascii="Times New Roman" w:cs="Times New Roman" w:eastAsia="Times New Roman" w:hAnsi="Times New Roman"/>
          <w:i w:val="1"/>
          <w:iCs w:val="1"/>
          <w:sz w:val="24"/>
          <w:szCs w:val="24"/>
          <w:rtl w:val="0"/>
        </w:rPr>
        <w:t xml:space="preserve">Children, Youth and Environments</w:t>
      </w:r>
      <w:r w:rsidDel="00000000" w:rsidR="00000000" w:rsidRPr="00000000">
        <w:rPr>
          <w:rFonts w:ascii="Times New Roman" w:cs="Times New Roman" w:eastAsia="Times New Roman" w:hAnsi="Times New Roman"/>
          <w:sz w:val="24"/>
          <w:szCs w:val="24"/>
          <w:rtl w:val="0"/>
        </w:rPr>
        <w:t xml:space="preserve">, vol. 24, no. 3, 2014, pp. 44-57. </w:t>
      </w:r>
      <w:r w:rsidDel="00000000" w:rsidR="00000000" w:rsidRPr="00000000">
        <w:rPr>
          <w:rFonts w:ascii="Times New Roman" w:cs="Times New Roman" w:eastAsia="Times New Roman" w:hAnsi="Times New Roman"/>
          <w:i w:val="1"/>
          <w:iCs w:val="1"/>
          <w:sz w:val="24"/>
          <w:szCs w:val="24"/>
          <w:rtl w:val="0"/>
        </w:rPr>
        <w:t xml:space="preserve">JSTOR</w:t>
      </w:r>
      <w:r w:rsidDel="00000000" w:rsidR="00000000" w:rsidRPr="00000000">
        <w:rPr>
          <w:rFonts w:ascii="Times New Roman" w:cs="Times New Roman" w:eastAsia="Times New Roman" w:hAnsi="Times New Roman"/>
          <w:sz w:val="24"/>
          <w:szCs w:val="24"/>
          <w:rtl w:val="0"/>
        </w:rPr>
        <w:t xml:space="preserve">, https://www.jstor.org/stable/10.7721/chilyoutenvi.24.3.0043.</w:t>
      </w:r>
    </w:p>
    <w:p w:rsidR="00000000" w:rsidDel="00000000" w:rsidP="00000000" w:rsidRDefault="00000000" w:rsidRPr="00000000" w14:paraId="0000006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Praveena, Sarva Mangala, and Sri Themudu. “Exploring Water Conservation Awareness Level Among Primary School Children From Melaka (Malaysia).” </w:t>
      </w:r>
      <w:r w:rsidDel="00000000" w:rsidR="00000000" w:rsidRPr="00000000">
        <w:rPr>
          <w:rFonts w:ascii="Times New Roman" w:cs="Times New Roman" w:eastAsia="Times New Roman" w:hAnsi="Times New Roman"/>
          <w:i w:val="1"/>
          <w:iCs w:val="1"/>
          <w:sz w:val="24"/>
          <w:szCs w:val="24"/>
          <w:rtl w:val="0"/>
        </w:rPr>
        <w:t xml:space="preserve">Malaysian Journal of Medicine and Health Sciences</w:t>
      </w:r>
      <w:r w:rsidDel="00000000" w:rsidR="00000000" w:rsidRPr="00000000">
        <w:rPr>
          <w:rFonts w:ascii="Times New Roman" w:cs="Times New Roman" w:eastAsia="Times New Roman" w:hAnsi="Times New Roman"/>
          <w:sz w:val="24"/>
          <w:szCs w:val="24"/>
          <w:rtl w:val="0"/>
        </w:rPr>
        <w:t xml:space="preserve">, 2022, https://medic.upm.edu.my/upload/dokumen/202204111022309_1199.pdf.</w:t>
      </w:r>
    </w:p>
    <w:p w:rsidR="00000000" w:rsidDel="00000000" w:rsidP="00000000" w:rsidRDefault="00000000" w:rsidRPr="00000000" w14:paraId="0000006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Reckner, Michelle, et al. “Impact of Youth Education on Green Stormwater Infrastructure Recommendations to Increase Equity and Resilience in Marginalized Communities.” </w:t>
      </w:r>
      <w:r w:rsidDel="00000000" w:rsidR="00000000" w:rsidRPr="00000000">
        <w:rPr>
          <w:rFonts w:ascii="Times New Roman" w:cs="Times New Roman" w:eastAsia="Times New Roman" w:hAnsi="Times New Roman"/>
          <w:i w:val="1"/>
          <w:iCs w:val="1"/>
          <w:sz w:val="24"/>
          <w:szCs w:val="24"/>
          <w:rtl w:val="0"/>
        </w:rPr>
        <w:t xml:space="preserve">Journal of Water Resources Planning and Management</w:t>
      </w:r>
      <w:r w:rsidDel="00000000" w:rsidR="00000000" w:rsidRPr="00000000">
        <w:rPr>
          <w:rFonts w:ascii="Times New Roman" w:cs="Times New Roman" w:eastAsia="Times New Roman" w:hAnsi="Times New Roman"/>
          <w:sz w:val="24"/>
          <w:szCs w:val="24"/>
          <w:rtl w:val="0"/>
        </w:rPr>
        <w:t xml:space="preserve">, vol. 150, no. 9. </w:t>
      </w:r>
      <w:r w:rsidDel="00000000" w:rsidR="00000000" w:rsidRPr="00000000">
        <w:rPr>
          <w:rFonts w:ascii="Times New Roman" w:cs="Times New Roman" w:eastAsia="Times New Roman" w:hAnsi="Times New Roman"/>
          <w:i w:val="1"/>
          <w:iCs w:val="1"/>
          <w:sz w:val="24"/>
          <w:szCs w:val="24"/>
          <w:rtl w:val="0"/>
        </w:rPr>
        <w:t xml:space="preserve">ASCE Library</w:t>
      </w:r>
      <w:r w:rsidDel="00000000" w:rsidR="00000000" w:rsidRPr="00000000">
        <w:rPr>
          <w:rFonts w:ascii="Times New Roman" w:cs="Times New Roman" w:eastAsia="Times New Roman" w:hAnsi="Times New Roman"/>
          <w:sz w:val="24"/>
          <w:szCs w:val="24"/>
          <w:rtl w:val="0"/>
        </w:rPr>
        <w:t xml:space="preserve">, https://ascelibrary.org/doi/10.1061/JWRMD5.WRENG-6315.</w:t>
      </w:r>
    </w:p>
    <w:p w:rsidR="00000000" w:rsidDel="00000000" w:rsidP="00000000" w:rsidRDefault="00000000" w:rsidRPr="00000000" w14:paraId="0000006B">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Trott, Charlie D., et al. “Civic science education for youth-driven water security: A behavioral development approach to strengthening climate resilience.” </w:t>
      </w:r>
      <w:r w:rsidDel="00000000" w:rsidR="00000000" w:rsidRPr="00000000">
        <w:rPr>
          <w:rFonts w:ascii="Times New Roman" w:cs="Times New Roman" w:eastAsia="Times New Roman" w:hAnsi="Times New Roman"/>
          <w:i w:val="1"/>
          <w:iCs w:val="1"/>
          <w:sz w:val="24"/>
          <w:szCs w:val="24"/>
          <w:rtl w:val="0"/>
        </w:rPr>
        <w:t xml:space="preserve">International Journal of Behavioral Development</w:t>
      </w:r>
      <w:r w:rsidDel="00000000" w:rsidR="00000000" w:rsidRPr="00000000">
        <w:rPr>
          <w:rFonts w:ascii="Times New Roman" w:cs="Times New Roman" w:eastAsia="Times New Roman" w:hAnsi="Times New Roman"/>
          <w:sz w:val="24"/>
          <w:szCs w:val="24"/>
          <w:rtl w:val="0"/>
        </w:rPr>
        <w:t xml:space="preserve">, vol. 48, no. 2, 2023. </w:t>
      </w:r>
      <w:r w:rsidDel="00000000" w:rsidR="00000000" w:rsidRPr="00000000">
        <w:rPr>
          <w:rFonts w:ascii="Times New Roman" w:cs="Times New Roman" w:eastAsia="Times New Roman" w:hAnsi="Times New Roman"/>
          <w:i w:val="1"/>
          <w:iCs w:val="1"/>
          <w:sz w:val="24"/>
          <w:szCs w:val="24"/>
          <w:rtl w:val="0"/>
        </w:rPr>
        <w:t xml:space="preserve">Sage Journals</w:t>
      </w:r>
      <w:r w:rsidDel="00000000" w:rsidR="00000000" w:rsidRPr="00000000">
        <w:rPr>
          <w:rFonts w:ascii="Times New Roman" w:cs="Times New Roman" w:eastAsia="Times New Roman" w:hAnsi="Times New Roman"/>
          <w:sz w:val="24"/>
          <w:szCs w:val="24"/>
          <w:rtl w:val="0"/>
        </w:rPr>
        <w:t xml:space="preserve">, https://journals.sagepub.com/doi/10.1177/01650254231188661.</w:t>
      </w:r>
    </w:p>
    <w:p w:rsidR="00000000" w:rsidDel="00000000" w:rsidP="00000000" w:rsidRDefault="00000000" w:rsidRPr="00000000" w14:paraId="0000006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de Wetering, Judith, et al. “Does environmental education benefit environmental outcomes in children and adolescents? A meta-analysis.” </w:t>
      </w:r>
      <w:r w:rsidDel="00000000" w:rsidR="00000000" w:rsidRPr="00000000">
        <w:rPr>
          <w:rFonts w:ascii="Times New Roman" w:cs="Times New Roman" w:eastAsia="Times New Roman" w:hAnsi="Times New Roman"/>
          <w:i w:val="1"/>
          <w:iCs w:val="1"/>
          <w:sz w:val="24"/>
          <w:szCs w:val="24"/>
          <w:rtl w:val="0"/>
        </w:rPr>
        <w:t xml:space="preserve">Journal of Environmental Psychology</w:t>
      </w:r>
      <w:r w:rsidDel="00000000" w:rsidR="00000000" w:rsidRPr="00000000">
        <w:rPr>
          <w:rFonts w:ascii="Times New Roman" w:cs="Times New Roman" w:eastAsia="Times New Roman" w:hAnsi="Times New Roman"/>
          <w:sz w:val="24"/>
          <w:szCs w:val="24"/>
          <w:rtl w:val="0"/>
        </w:rPr>
        <w:t xml:space="preserve">, vol. 81, 2022. </w:t>
      </w:r>
      <w:r w:rsidDel="00000000" w:rsidR="00000000" w:rsidRPr="00000000">
        <w:rPr>
          <w:rFonts w:ascii="Times New Roman" w:cs="Times New Roman" w:eastAsia="Times New Roman" w:hAnsi="Times New Roman"/>
          <w:i w:val="1"/>
          <w:iCs w:val="1"/>
          <w:sz w:val="24"/>
          <w:szCs w:val="24"/>
          <w:rtl w:val="0"/>
        </w:rPr>
        <w:t xml:space="preserve">Science Direct</w:t>
      </w:r>
      <w:r w:rsidDel="00000000" w:rsidR="00000000" w:rsidRPr="00000000">
        <w:rPr>
          <w:rFonts w:ascii="Times New Roman" w:cs="Times New Roman" w:eastAsia="Times New Roman" w:hAnsi="Times New Roman"/>
          <w:sz w:val="24"/>
          <w:szCs w:val="24"/>
          <w:rtl w:val="0"/>
        </w:rPr>
        <w:t xml:space="preserve">, https://www.sciencedirect.com/science/article/pii/S0272494422000275.</w:t>
      </w:r>
    </w:p>
    <w:p w:rsidR="00000000" w:rsidDel="00000000" w:rsidP="00000000" w:rsidRDefault="00000000" w:rsidRPr="00000000" w14:paraId="0000006D">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Engagement in Water Conservation: Educating and Empowering the Next Generation.” </w:t>
      </w:r>
      <w:r w:rsidDel="00000000" w:rsidR="00000000" w:rsidRPr="00000000">
        <w:rPr>
          <w:rFonts w:ascii="Times New Roman" w:cs="Times New Roman" w:eastAsia="Times New Roman" w:hAnsi="Times New Roman"/>
          <w:i w:val="1"/>
          <w:iCs w:val="1"/>
          <w:sz w:val="24"/>
          <w:szCs w:val="24"/>
          <w:rtl w:val="0"/>
        </w:rPr>
        <w:t xml:space="preserve">ADI: Partners in Development</w:t>
      </w:r>
      <w:r w:rsidDel="00000000" w:rsidR="00000000" w:rsidRPr="00000000">
        <w:rPr>
          <w:rFonts w:ascii="Times New Roman" w:cs="Times New Roman" w:eastAsia="Times New Roman" w:hAnsi="Times New Roman"/>
          <w:sz w:val="24"/>
          <w:szCs w:val="24"/>
          <w:rtl w:val="0"/>
        </w:rPr>
        <w:t xml:space="preserve">, 2023, https://www.adi-international.org/youth-engagement-in-water-conservation/.</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DocumentFromInternetSite</b:SourceType>
    <b:Month>November</b:Month>
    <b:Title>Early childhood environmental education: A systematic review of the research literature</b:Title>
    <b:URL>https://www.sciencedirect.com/science/article/pii/S1747938X19305561?via%3Dihub</b:URL>
    <b:InternetSiteTitle>Science Direct</b:InternetSiteTitle>
    <b:Year>2020</b:Year>
    <b:Gdcea>{"AccessedType":"Website"}</b:Gdcea>
    <b:Author>
      <b:Author>
        <b:NameList>
          <b:Person>
            <b:First>Nicole</b:First>
            <b:Middle>M</b:Middle>
            <b:Last>Ardoin</b:Last>
          </b:Person>
          <b:Person>
            <b:First>Alison</b:First>
            <b:Middle>W</b:Middle>
            <b:Last>Bowers</b:Last>
          </b:Person>
        </b:NameList>
      </b:Author>
    </b:Author>
  </b:Source>
  <b:Source>
    <b:Tag>source2</b:Tag>
    <b:SourceType>JournalArticle</b:SourceType>
    <b:Issue>03</b:Issue>
    <b:JournalName>Edumania-An International Multidisciplinary Journal</b:JournalName>
    <b:Title>Promoting Youth Involvement in Environmental Sustainability for a Sustainable Future</b:Title>
    <b:URL>https://icertpublication.com/wp-content/uploads/2023/11/28.-Promoting-Youth-Involvement-in-Environmental-Sustainability-for-a-Sustainable-Future.pdf</b:URL>
    <b:Volume>1</b:Volume>
    <b:Year>2023</b:Year>
    <b:Gdcea>{"AccessedType":"Website"}</b:Gdcea>
    <b:Author>
      <b:Author>
        <b:NameList>
          <b:Person>
            <b:First>Ashok</b:First>
            <b:Last>Kumar</b:Last>
          </b:Person>
        </b:NameList>
      </b:Author>
    </b:Author>
  </b:Source>
  <b:Source>
    <b:Tag>source3</b:Tag>
    <b:SourceType>JournalArticle</b:SourceType>
    <b:Issue>12</b:Issue>
    <b:JournalName>Journal of Emerging Technologies and Innovative Research (JETIR)</b:JournalName>
    <b:Title>Impact of Educational Interventions on Early Adolescents' Attitudes and Behaviors Toward Water Conservation: A Systematic Review</b:Title>
    <b:URL>https://www.jetir.org/papers/JETIR2412467.pdf</b:URL>
    <b:Volume>11</b:Volume>
    <b:Year>2024</b:Year>
    <b:Gdcea>{"AccessedType":"Website"}</b:Gdcea>
    <b:Author>
      <b:Author>
        <b:NameList>
          <b:Person>
            <b:First>Sunila</b:First>
            <b:Last>Kumari</b:Last>
          </b:Person>
          <b:Person>
            <b:First>Monalisa</b:First>
            <b:Last>Nayak</b:Last>
          </b:Person>
        </b:NameList>
      </b:Author>
    </b:Author>
  </b:Source>
  <b:Source>
    <b:Tag>source4</b:Tag>
    <b:SourceType>JournalArticle</b:SourceType>
    <b:Issue>2</b:Issue>
    <b:JournalName>International Journal of Behavioral Development</b:JournalName>
    <b:Title>Civic science education for youth-driven water security: A behavioral development approach to strengthening climate resilience</b:Title>
    <b:URL>https://journals.sagepub.com/doi/10.1177/01650254231188661</b:URL>
    <b:Volume>48</b:Volume>
    <b:InternetSiteTitle>Sage Journals</b:InternetSiteTitle>
    <b:Year>2023</b:Year>
    <b:Gdcea>{"AccessedType":"Website"}</b:Gdcea>
    <b:Author>
      <b:Author>
        <b:NameList>
          <b:Person>
            <b:First>Charlie</b:First>
            <b:Middle>D</b:Middle>
            <b:Last>Trott</b:Last>
          </b:Person>
          <b:Person>
            <b:First>Andrea</b:First>
            <b:Middle>E</b:Middle>
            <b:Last>Weinberg</b:Last>
          </b:Person>
          <b:Person>
            <b:First>Susan</b:First>
            <b:Middle>M</b:Middle>
            <b:Last>Frame</b:Last>
          </b:Person>
          <b:Person>
            <b:First>Peterson</b:First>
            <b:Last>Jean-Pierre</b:Last>
          </b:Person>
          <b:Person>
            <b:First>Trevor</b:First>
            <b:Middle>L</b:Middle>
            <b:Last>Even</b:Last>
          </b:Person>
        </b:NameList>
      </b:Author>
    </b:Author>
  </b:Source>
  <b:Source>
    <b:Tag>source5</b:Tag>
    <b:SourceType>JournalArticle</b:SourceType>
    <b:JournalName>PLOS One Journals</b:JournalName>
    <b:Title>Findings from the Kids in Communities Study (KiCS): A mixed methods study examining community-level influences on early childhood development</b:Title>
    <b:URL>https://journals.plos.org/plosone/article?id=10.1371/journal.pone.0256431</b:URL>
    <b:Year>2021</b:Year>
    <b:Gdcea>{"AccessedType":"Website"}</b:Gdcea>
    <b:Author>
      <b:Author>
        <b:NameList>
          <b:Person>
            <b:First>Sharon</b:First>
            <b:Last>Goldfeld</b:Last>
          </b:Person>
          <b:Person>
            <b:First>Karen</b:First>
            <b:Last>Villanueva</b:Last>
          </b:Person>
          <b:Person>
            <b:First>Robert</b:First>
            <b:Last>Tanton</b:Last>
          </b:Person>
          <b:Person>
            <b:First>Ilan</b:First>
            <b:Last>Katz</b:Last>
          </b:Person>
          <b:Person>
            <b:First>Sally</b:First>
            <b:Last>Brinkman</b:Last>
          </b:Person>
          <b:Person>
            <b:First>Billie</b:First>
            <b:Last>Giles-Corti</b:Last>
          </b:Person>
          <b:Person>
            <b:First>Geoffrey</b:First>
            <b:Last>Woolcock</b:Last>
          </b:Person>
        </b:NameList>
      </b:Author>
    </b:Author>
  </b:Source>
  <b:Source>
    <b:Tag>source6</b:Tag>
    <b:SourceType>JournalArticle</b:SourceType>
    <b:Issue>9</b:Issue>
    <b:JournalName>Journal of Water Resources Planning and Management</b:JournalName>
    <b:Title>Impact of Youth Education on Green Stormwater Infrastructure Recommendations to Increase Equity and Resilience in Marginalized Communities</b:Title>
    <b:URL>https://ascelibrary.org/doi/10.1061/JWRMD5.WRENG-6315</b:URL>
    <b:Volume>150</b:Volume>
    <b:Gdcea>{"AccessedType":"OnlineDatabase","Database":"ASCE Library"}</b:Gdcea>
    <b:Author>
      <b:Author>
        <b:NameList>
          <b:Person>
            <b:First>Michelle</b:First>
            <b:Last>Reckner</b:Last>
          </b:Person>
          <b:Person>
            <b:First>Iris</b:First>
            <b:Last>Tien</b:Last>
          </b:Person>
          <b:Person>
            <b:First>Sarita</b:First>
            <b:Last>Smith</b:Last>
          </b:Person>
          <b:Person>
            <b:First>Philip</b:First>
            <b:Last>Omunga</b:Last>
          </b:Person>
          <b:Person>
            <b:First>Meltem</b:First>
            <b:Last>Alemdar</b:Last>
          </b:Person>
          <b:Person>
            <b:First>Allen</b:First>
            <b:Last>Hyde</b:Last>
          </b:Person>
        </b:NameList>
      </b:Author>
    </b:Author>
  </b:Source>
  <b:Source>
    <b:Tag>source7</b:Tag>
    <b:SourceType>JournalArticle</b:SourceType>
    <b:JournalName>Malaysian Journal of Medicine and Health Sciences</b:JournalName>
    <b:Title>Exploring Water Conservation Awareness Level Among Primary School Children From Melaka (Malaysia)</b:Title>
    <b:URL>https://medic.upm.edu.my/upload/dokumen/202204111022309_1199.pdf</b:URL>
    <b:Year>2022</b:Year>
    <b:Gdcea>{"AccessedType":"Website"}</b:Gdcea>
    <b:Author>
      <b:Author>
        <b:NameList>
          <b:Person>
            <b:First>Sarva</b:First>
            <b:Middle>Mangala</b:Middle>
            <b:Last>Praveena</b:Last>
          </b:Person>
          <b:Person>
            <b:First>Sri</b:First>
            <b:Last>Themudu</b:Last>
          </b:Person>
        </b:NameList>
      </b:Author>
    </b:Author>
  </b:Source>
  <b:Source>
    <b:Tag>source8</b:Tag>
    <b:SourceType>JournalArticle</b:SourceType>
    <b:JournalName>Journal of Environmental Psychology</b:JournalName>
    <b:Title>Does environmental education benefit environmental outcomes in children and adolescents? A meta-analysis</b:Title>
    <b:URL>https://www.sciencedirect.com/science/article/pii/S0272494422000275</b:URL>
    <b:Volume>81</b:Volume>
    <b:InternetSiteTitle>Science Direct</b:InternetSiteTitle>
    <b:Year>2022</b:Year>
    <b:Gdcea>{"AccessedType":"Website"}</b:Gdcea>
    <b:Author>
      <b:Author>
        <b:NameList>
          <b:Person>
            <b:First>Judith</b:First>
            <b:Last>van de Wetering</b:Last>
          </b:Person>
          <b:Person>
            <b:First>Patty</b:First>
            <b:Last>Leijten</b:Last>
          </b:Person>
          <b:Person>
            <b:First>Jenna</b:First>
            <b:Last>Spitzer</b:Last>
          </b:Person>
          <b:Person>
            <b:First>Sander</b:First>
            <b:Last>Thomas</b:Last>
          </b:Person>
        </b:NameList>
      </b:Author>
    </b:Author>
  </b:Source>
  <b:Source>
    <b:Tag>source9</b:Tag>
    <b:SourceType>DocumentFromInternetSite</b:SourceType>
    <b:Title>Youth Engagement in Water Conservation: Educating and Empowering the Next Generation</b:Title>
    <b:URL>https://www.adi-international.org/youth-engagement-in-water-conservation/</b:URL>
    <b:InternetSiteTitle>ADI: Partners in Development</b:InternetSiteTitle>
    <b:Year>2023</b:Year>
    <b:Gdcea>{"AccessedType":"Website"}</b:Gdcea>
  </b:Source>
  <b:Source>
    <b:Tag>source10</b:Tag>
    <b:SourceType>JournalArticle</b:SourceType>
    <b:Issue>3</b:Issue>
    <b:JournalName>Children, Youth and Environments</b:JournalName>
    <b:Pages>44-57</b:Pages>
    <b:Title>Learning about and Taking Action for the Environment: Child and Teacher Experiences in a Preschool Water Education Program</b:Title>
    <b:URL>https://www.jstor.org/stable/10.7721/chilyoutenvi.24.3.0043</b:URL>
    <b:Volume>24</b:Volume>
    <b:InternetSiteTitle>JSTOR</b:InternetSiteTitle>
    <b:Year>2014</b:Year>
    <b:Gdcea>{"AccessedType":"Website"}</b:Gdcea>
    <b:Author>
      <b:Author>
        <b:NameList>
          <b:Person>
            <b:First>Melinda</b:First>
            <b:Middle>G</b:Middle>
            <b:Last>Miller</b:Last>
          </b:Person>
          <b:Person>
            <b:First>Julie</b:First>
            <b:Middle>M</b:Middle>
            <b:Last>Davis</b:Last>
          </b:Person>
          <b:Person>
            <b:First>Wendy</b:First>
            <b:Last>Boyd</b:Last>
          </b:Person>
          <b:Person>
            <b:First>Susan</b:First>
            <b:Last>Danby</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