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H: You study for classes correct?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S: Yeah.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H: Ok, so what social environment do you believe you study the best in?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S: Uh, by myself, quietly, with music.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H: In our surveys that we had, science was a subject that needed to be studied a lot. What do you think makes science a topic that needs to be studied a lot?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S: Um, it depends on the science class really. I know I study a lot for my science classes because there is a lot of information that we need to retain for when we take exams.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H: Okay, and what do you think makes a history class something that you don't devote as much time to studying?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S: Um, since I haven’t had a history class in college I cannot say like how I need to study for it, but past history classes, they haven’t been really difficult. Tests and quizzes weren’t as common, or like, often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H: That makes much sense because most of it is just you learn it and take an exam on it. Do you take breaks when you study?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S: Yes.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H: Is it just like a brain break or?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S: It’s either a brain break or a procrastination break like I'm done with this, time to do something else.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H: When studying do you verbally talk out loud to yourself or do you just memorize the things and talk in your head?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S: It depends on the subject, sometimes if I need to get it in my head I will say it aloud to really concrete get it in there.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H: How do you decide what subject to devote the most time studying to? Or what factors do you use?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S: Basically if it's more difficult to me I will spend more time on it then if it's like an exam where I have open book, open everything, I just go.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H: How do you feel about background noise when studying?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S: I listen to a lot of music, but if there's like people and I don't have music I get really anxious and can't focus.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H: Do you have a study plan? Or do you “go with the flow”?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S: I just go with the flow, sometimes I have a plan. Mainly it’s if there's like an SI lesson that I can go to help me get more knowledge about it, but otherwise, there's no plan, its just go.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H: Do you think there are benefits to studying alone?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S: I say there is benefits to studying alone because you don't get distracted by other people and like getting off-topic from what you are focusing 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H: And what about studying with people?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S: It's good to study with people if you’re not as like knowledgeable about the topic as they are and they have a better idea of how to do it. But, more people can get you off-railed a lot more quicker than if you were by yourself in my opinion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H: That is all I have. Thank you.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S: Thank you.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