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459F8" w14:textId="621EA774" w:rsidR="00D81CC0" w:rsidRPr="006D3225" w:rsidRDefault="00D81CC0" w:rsidP="00E90423">
      <w:pPr>
        <w:spacing w:line="480" w:lineRule="auto"/>
        <w:jc w:val="center"/>
        <w:rPr>
          <w:rFonts w:asciiTheme="majorHAnsi" w:hAnsiTheme="majorHAnsi"/>
          <w:sz w:val="24"/>
          <w:szCs w:val="24"/>
        </w:rPr>
      </w:pPr>
      <w:r w:rsidRPr="006D3225">
        <w:rPr>
          <w:rFonts w:asciiTheme="majorHAnsi" w:hAnsiTheme="majorHAnsi"/>
          <w:sz w:val="24"/>
          <w:szCs w:val="24"/>
        </w:rPr>
        <w:t xml:space="preserve">Source analysis </w:t>
      </w:r>
      <w:r w:rsidR="00D6205D" w:rsidRPr="006D3225">
        <w:rPr>
          <w:rFonts w:asciiTheme="majorHAnsi" w:hAnsiTheme="majorHAnsi"/>
          <w:sz w:val="24"/>
          <w:szCs w:val="24"/>
        </w:rPr>
        <w:t>2</w:t>
      </w:r>
    </w:p>
    <w:p w14:paraId="3A70AD23" w14:textId="77777777" w:rsidR="00D6205D" w:rsidRPr="006D3225" w:rsidRDefault="00D6205D" w:rsidP="00E90423">
      <w:pPr>
        <w:spacing w:line="480" w:lineRule="auto"/>
        <w:jc w:val="center"/>
        <w:rPr>
          <w:rFonts w:asciiTheme="majorHAnsi" w:hAnsiTheme="majorHAnsi"/>
          <w:sz w:val="24"/>
          <w:szCs w:val="24"/>
        </w:rPr>
      </w:pPr>
    </w:p>
    <w:p w14:paraId="41B87153" w14:textId="4AED6E4A" w:rsidR="00D6205D" w:rsidRPr="006D3225" w:rsidRDefault="00D334C9" w:rsidP="00E90423">
      <w:pPr>
        <w:spacing w:line="480" w:lineRule="auto"/>
        <w:rPr>
          <w:rFonts w:asciiTheme="majorHAnsi" w:eastAsia="Times New Roman" w:hAnsiTheme="majorHAnsi" w:cs="Arial"/>
          <w:color w:val="222222"/>
          <w:sz w:val="20"/>
          <w:szCs w:val="20"/>
          <w:shd w:val="clear" w:color="auto" w:fill="FFFFFF"/>
        </w:rPr>
      </w:pPr>
      <w:r w:rsidRPr="006D3225">
        <w:rPr>
          <w:rFonts w:asciiTheme="majorHAnsi" w:eastAsia="Times New Roman" w:hAnsiTheme="majorHAnsi" w:cs="Arial"/>
          <w:color w:val="222222"/>
          <w:sz w:val="20"/>
          <w:szCs w:val="20"/>
          <w:shd w:val="clear" w:color="auto" w:fill="FFFFFF"/>
        </w:rPr>
        <w:t>Saved” by Interaction, Living by Race: The Diversity Demeanor in an Organizational Space.</w:t>
      </w:r>
    </w:p>
    <w:p w14:paraId="65AFDFD4" w14:textId="7015E132" w:rsidR="00F01EF2" w:rsidRPr="006D3225" w:rsidRDefault="00F01EF2" w:rsidP="00E90423">
      <w:pPr>
        <w:spacing w:line="480" w:lineRule="auto"/>
        <w:rPr>
          <w:rFonts w:asciiTheme="majorHAnsi" w:eastAsia="Times New Roman" w:hAnsiTheme="majorHAnsi" w:cs="Arial"/>
          <w:color w:val="222222"/>
          <w:sz w:val="20"/>
          <w:szCs w:val="20"/>
          <w:shd w:val="clear" w:color="auto" w:fill="FFFFFF"/>
        </w:rPr>
      </w:pPr>
      <w:r w:rsidRPr="006D3225">
        <w:rPr>
          <w:rFonts w:asciiTheme="majorHAnsi" w:eastAsia="Times New Roman" w:hAnsiTheme="majorHAnsi" w:cs="Arial"/>
          <w:color w:val="222222"/>
          <w:sz w:val="20"/>
          <w:szCs w:val="20"/>
          <w:shd w:val="clear" w:color="auto" w:fill="FFFFFF"/>
        </w:rPr>
        <w:t xml:space="preserve">Ince, </w:t>
      </w:r>
      <w:proofErr w:type="spellStart"/>
      <w:r w:rsidRPr="006D3225">
        <w:rPr>
          <w:rFonts w:asciiTheme="majorHAnsi" w:eastAsia="Times New Roman" w:hAnsiTheme="majorHAnsi" w:cs="Arial"/>
          <w:color w:val="222222"/>
          <w:sz w:val="20"/>
          <w:szCs w:val="20"/>
          <w:shd w:val="clear" w:color="auto" w:fill="FFFFFF"/>
        </w:rPr>
        <w:t>Jelani</w:t>
      </w:r>
      <w:proofErr w:type="spellEnd"/>
    </w:p>
    <w:p w14:paraId="7FBFC29B" w14:textId="1B0795D9" w:rsidR="00F01EF2" w:rsidRPr="006D3225" w:rsidRDefault="00134B97" w:rsidP="00E90423">
      <w:pPr>
        <w:spacing w:line="480" w:lineRule="auto"/>
        <w:rPr>
          <w:rFonts w:asciiTheme="majorHAnsi" w:eastAsia="Times New Roman" w:hAnsiTheme="majorHAnsi" w:cs="Arial"/>
          <w:color w:val="222222"/>
          <w:sz w:val="20"/>
          <w:szCs w:val="20"/>
          <w:shd w:val="clear" w:color="auto" w:fill="FFFFFF"/>
        </w:rPr>
      </w:pPr>
      <w:r w:rsidRPr="006D3225">
        <w:rPr>
          <w:rFonts w:asciiTheme="majorHAnsi" w:eastAsia="Times New Roman" w:hAnsiTheme="majorHAnsi" w:cs="Arial"/>
          <w:color w:val="222222"/>
          <w:sz w:val="20"/>
          <w:szCs w:val="20"/>
          <w:shd w:val="clear" w:color="auto" w:fill="FFFFFF"/>
        </w:rPr>
        <w:t>2</w:t>
      </w:r>
      <w:r w:rsidR="006D3225" w:rsidRPr="006D3225">
        <w:rPr>
          <w:rFonts w:asciiTheme="majorHAnsi" w:eastAsia="Times New Roman" w:hAnsiTheme="majorHAnsi" w:cs="Arial"/>
          <w:color w:val="222222"/>
          <w:sz w:val="20"/>
          <w:szCs w:val="20"/>
          <w:shd w:val="clear" w:color="auto" w:fill="FFFFFF"/>
        </w:rPr>
        <w:t>022</w:t>
      </w:r>
    </w:p>
    <w:p w14:paraId="325CE8BD" w14:textId="1CA9E31E" w:rsidR="006D3225" w:rsidRDefault="006D3225" w:rsidP="00E90423">
      <w:pPr>
        <w:spacing w:line="480" w:lineRule="auto"/>
        <w:rPr>
          <w:rFonts w:asciiTheme="majorHAnsi" w:eastAsia="Times New Roman" w:hAnsiTheme="majorHAnsi" w:cs="Arial"/>
          <w:color w:val="222222"/>
          <w:sz w:val="20"/>
          <w:szCs w:val="20"/>
          <w:shd w:val="clear" w:color="auto" w:fill="FFFFFF"/>
        </w:rPr>
      </w:pPr>
      <w:r w:rsidRPr="006D3225">
        <w:rPr>
          <w:rFonts w:asciiTheme="majorHAnsi" w:eastAsia="Times New Roman" w:hAnsiTheme="majorHAnsi" w:cs="Arial"/>
          <w:color w:val="222222"/>
          <w:sz w:val="20"/>
          <w:szCs w:val="20"/>
          <w:shd w:val="clear" w:color="auto" w:fill="FFFFFF"/>
        </w:rPr>
        <w:t>Article type: PDF</w:t>
      </w:r>
    </w:p>
    <w:p w14:paraId="0D26006E" w14:textId="77777777" w:rsidR="00C93907" w:rsidRPr="00C93907" w:rsidRDefault="00C93907" w:rsidP="00C93907">
      <w:pPr>
        <w:spacing w:line="480" w:lineRule="auto"/>
        <w:rPr>
          <w:rFonts w:asciiTheme="majorHAnsi" w:eastAsia="Times New Roman" w:hAnsiTheme="majorHAnsi" w:cs="Arial"/>
          <w:color w:val="222222"/>
          <w:sz w:val="20"/>
          <w:szCs w:val="20"/>
          <w:shd w:val="clear" w:color="auto" w:fill="FFFFFF"/>
        </w:rPr>
      </w:pPr>
      <w:r w:rsidRPr="00C93907">
        <w:rPr>
          <w:rFonts w:asciiTheme="majorHAnsi" w:eastAsia="Times New Roman" w:hAnsiTheme="majorHAnsi" w:cs="Arial"/>
          <w:color w:val="222222"/>
          <w:sz w:val="20"/>
          <w:szCs w:val="20"/>
          <w:shd w:val="clear" w:color="auto" w:fill="FFFFFF"/>
        </w:rPr>
        <w:t>The audience for this article would be scholars, researchers, and students who are interested in the sociology of race and diversity in organizational spaces. The article's format is an academic journal article, which means that it follows a specific format and style of writing that is commonly used in academic circles.</w:t>
      </w:r>
    </w:p>
    <w:p w14:paraId="05EB4086" w14:textId="77777777" w:rsidR="00C93907" w:rsidRPr="00C93907" w:rsidRDefault="00C93907" w:rsidP="00C93907">
      <w:pPr>
        <w:spacing w:line="480" w:lineRule="auto"/>
        <w:rPr>
          <w:rFonts w:asciiTheme="majorHAnsi" w:eastAsia="Times New Roman" w:hAnsiTheme="majorHAnsi" w:cs="Arial"/>
          <w:color w:val="222222"/>
          <w:sz w:val="20"/>
          <w:szCs w:val="20"/>
          <w:shd w:val="clear" w:color="auto" w:fill="FFFFFF"/>
        </w:rPr>
      </w:pPr>
      <w:r w:rsidRPr="00C93907">
        <w:rPr>
          <w:rFonts w:asciiTheme="majorHAnsi" w:eastAsia="Times New Roman" w:hAnsiTheme="majorHAnsi" w:cs="Arial"/>
          <w:color w:val="222222"/>
          <w:sz w:val="20"/>
          <w:szCs w:val="20"/>
          <w:shd w:val="clear" w:color="auto" w:fill="FFFFFF"/>
        </w:rPr>
        <w:t xml:space="preserve">One important note about the creator, </w:t>
      </w:r>
      <w:proofErr w:type="spellStart"/>
      <w:r w:rsidRPr="00C93907">
        <w:rPr>
          <w:rFonts w:asciiTheme="majorHAnsi" w:eastAsia="Times New Roman" w:hAnsiTheme="majorHAnsi" w:cs="Arial"/>
          <w:color w:val="222222"/>
          <w:sz w:val="20"/>
          <w:szCs w:val="20"/>
          <w:shd w:val="clear" w:color="auto" w:fill="FFFFFF"/>
        </w:rPr>
        <w:t>Adia</w:t>
      </w:r>
      <w:proofErr w:type="spellEnd"/>
      <w:r w:rsidRPr="00C93907">
        <w:rPr>
          <w:rFonts w:asciiTheme="majorHAnsi" w:eastAsia="Times New Roman" w:hAnsiTheme="majorHAnsi" w:cs="Arial"/>
          <w:color w:val="222222"/>
          <w:sz w:val="20"/>
          <w:szCs w:val="20"/>
          <w:shd w:val="clear" w:color="auto" w:fill="FFFFFF"/>
        </w:rPr>
        <w:t xml:space="preserve"> Harvey </w:t>
      </w:r>
      <w:proofErr w:type="spellStart"/>
      <w:r w:rsidRPr="00C93907">
        <w:rPr>
          <w:rFonts w:asciiTheme="majorHAnsi" w:eastAsia="Times New Roman" w:hAnsiTheme="majorHAnsi" w:cs="Arial"/>
          <w:color w:val="222222"/>
          <w:sz w:val="20"/>
          <w:szCs w:val="20"/>
          <w:shd w:val="clear" w:color="auto" w:fill="FFFFFF"/>
        </w:rPr>
        <w:t>Wingfield</w:t>
      </w:r>
      <w:proofErr w:type="spellEnd"/>
      <w:r w:rsidRPr="00C93907">
        <w:rPr>
          <w:rFonts w:asciiTheme="majorHAnsi" w:eastAsia="Times New Roman" w:hAnsiTheme="majorHAnsi" w:cs="Arial"/>
          <w:color w:val="222222"/>
          <w:sz w:val="20"/>
          <w:szCs w:val="20"/>
          <w:shd w:val="clear" w:color="auto" w:fill="FFFFFF"/>
        </w:rPr>
        <w:t>, is that she is a well-respected scholar in the field of sociology. She has published numerous articles and books on topics related to race, gender, and work, and has received several awards for her work.</w:t>
      </w:r>
    </w:p>
    <w:p w14:paraId="637B2D78" w14:textId="5A03AD45" w:rsidR="00DB20F6" w:rsidRDefault="00C93907" w:rsidP="00E90423">
      <w:pPr>
        <w:spacing w:line="480" w:lineRule="auto"/>
        <w:rPr>
          <w:rFonts w:asciiTheme="majorHAnsi" w:eastAsia="Times New Roman" w:hAnsiTheme="majorHAnsi" w:cs="Arial"/>
          <w:color w:val="222222"/>
          <w:sz w:val="20"/>
          <w:szCs w:val="20"/>
          <w:shd w:val="clear" w:color="auto" w:fill="FFFFFF"/>
        </w:rPr>
      </w:pPr>
      <w:r w:rsidRPr="00C93907">
        <w:rPr>
          <w:rFonts w:asciiTheme="majorHAnsi" w:eastAsia="Times New Roman" w:hAnsiTheme="majorHAnsi" w:cs="Arial"/>
          <w:color w:val="222222"/>
          <w:sz w:val="20"/>
          <w:szCs w:val="20"/>
          <w:shd w:val="clear" w:color="auto" w:fill="FFFFFF"/>
        </w:rPr>
        <w:t xml:space="preserve">Another important aspect of the article is its focus on the concept of "diversity demeanor." </w:t>
      </w:r>
      <w:proofErr w:type="spellStart"/>
      <w:r w:rsidRPr="00C93907">
        <w:rPr>
          <w:rFonts w:asciiTheme="majorHAnsi" w:eastAsia="Times New Roman" w:hAnsiTheme="majorHAnsi" w:cs="Arial"/>
          <w:color w:val="222222"/>
          <w:sz w:val="20"/>
          <w:szCs w:val="20"/>
          <w:shd w:val="clear" w:color="auto" w:fill="FFFFFF"/>
        </w:rPr>
        <w:t>Wingfield</w:t>
      </w:r>
      <w:proofErr w:type="spellEnd"/>
      <w:r w:rsidRPr="00C93907">
        <w:rPr>
          <w:rFonts w:asciiTheme="majorHAnsi" w:eastAsia="Times New Roman" w:hAnsiTheme="majorHAnsi" w:cs="Arial"/>
          <w:color w:val="222222"/>
          <w:sz w:val="20"/>
          <w:szCs w:val="20"/>
          <w:shd w:val="clear" w:color="auto" w:fill="FFFFFF"/>
        </w:rPr>
        <w:t xml:space="preserve"> uses this term to describe the ways in which employees in an organization are expected to present themselves in order to fit in with the organization's culture of diversity. This concept is important because it highlights the ways in which diversity and inclusion efforts in organizations can sometimes be superficial and not truly transformative.</w:t>
      </w:r>
    </w:p>
    <w:p w14:paraId="57B883E4" w14:textId="77777777" w:rsidR="00D727D9" w:rsidRPr="00D727D9" w:rsidRDefault="00D727D9" w:rsidP="00D727D9">
      <w:pPr>
        <w:spacing w:line="480" w:lineRule="auto"/>
        <w:rPr>
          <w:rFonts w:asciiTheme="majorHAnsi" w:eastAsia="Times New Roman" w:hAnsiTheme="majorHAnsi" w:cs="Arial"/>
          <w:color w:val="222222"/>
          <w:sz w:val="20"/>
          <w:szCs w:val="20"/>
          <w:shd w:val="clear" w:color="auto" w:fill="FFFFFF"/>
        </w:rPr>
      </w:pPr>
      <w:r w:rsidRPr="00D727D9">
        <w:rPr>
          <w:rFonts w:asciiTheme="majorHAnsi" w:eastAsia="Times New Roman" w:hAnsiTheme="majorHAnsi" w:cs="Arial"/>
          <w:color w:val="222222"/>
          <w:sz w:val="20"/>
          <w:szCs w:val="20"/>
          <w:shd w:val="clear" w:color="auto" w:fill="FFFFFF"/>
        </w:rPr>
        <w:t>"Saved" by Interaction, Living by Race: The Diversity Demeanor in an Organizational Space is an article that explores the experiences of individuals of different races within a corporate workplace. The article discusses the concept of a "diversity demeanor," which refers to the ways in which people of different races interact with one another in a professional setting.</w:t>
      </w:r>
    </w:p>
    <w:p w14:paraId="5CA8972C" w14:textId="77777777" w:rsidR="00D727D9" w:rsidRPr="00D727D9" w:rsidRDefault="00D727D9" w:rsidP="00D727D9">
      <w:pPr>
        <w:spacing w:line="480" w:lineRule="auto"/>
        <w:rPr>
          <w:rFonts w:asciiTheme="majorHAnsi" w:eastAsia="Times New Roman" w:hAnsiTheme="majorHAnsi" w:cs="Arial"/>
          <w:color w:val="222222"/>
          <w:sz w:val="20"/>
          <w:szCs w:val="20"/>
          <w:shd w:val="clear" w:color="auto" w:fill="FFFFFF"/>
        </w:rPr>
      </w:pPr>
      <w:r w:rsidRPr="00D727D9">
        <w:rPr>
          <w:rFonts w:asciiTheme="majorHAnsi" w:eastAsia="Times New Roman" w:hAnsiTheme="majorHAnsi" w:cs="Arial"/>
          <w:color w:val="222222"/>
          <w:sz w:val="20"/>
          <w:szCs w:val="20"/>
          <w:shd w:val="clear" w:color="auto" w:fill="FFFFFF"/>
        </w:rPr>
        <w:t>The article argues that individuals often feel pressure to conform to certain racial stereotypes in order to fit in with their colleagues. For example, Black employees may feel that they need to present themselves as more "white" in order to succeed in their careers, while white employees may feel that they need to avoid certain topics or behaviors that could be perceived as racist.</w:t>
      </w:r>
    </w:p>
    <w:p w14:paraId="00461E76" w14:textId="4ABC488D" w:rsidR="00D727D9" w:rsidRPr="006D3225" w:rsidRDefault="00D727D9" w:rsidP="00E90423">
      <w:pPr>
        <w:spacing w:line="480" w:lineRule="auto"/>
        <w:rPr>
          <w:rFonts w:asciiTheme="majorHAnsi" w:hAnsiTheme="majorHAnsi"/>
          <w:sz w:val="24"/>
          <w:szCs w:val="24"/>
        </w:rPr>
      </w:pPr>
      <w:r w:rsidRPr="00D727D9">
        <w:rPr>
          <w:rFonts w:asciiTheme="majorHAnsi" w:eastAsia="Times New Roman" w:hAnsiTheme="majorHAnsi" w:cs="Arial"/>
          <w:color w:val="222222"/>
          <w:sz w:val="20"/>
          <w:szCs w:val="20"/>
          <w:shd w:val="clear" w:color="auto" w:fill="FFFFFF"/>
        </w:rPr>
        <w:t xml:space="preserve">The article also discusses the ways in which organizations can promote a more inclusive and diverse workplace culture, such as by providing training and support for employees from different racial backgrounds. Overall, the </w:t>
      </w:r>
      <w:r w:rsidRPr="00D727D9">
        <w:rPr>
          <w:rFonts w:asciiTheme="majorHAnsi" w:eastAsia="Times New Roman" w:hAnsiTheme="majorHAnsi" w:cs="Arial"/>
          <w:color w:val="222222"/>
          <w:sz w:val="20"/>
          <w:szCs w:val="20"/>
          <w:shd w:val="clear" w:color="auto" w:fill="FFFFFF"/>
        </w:rPr>
        <w:lastRenderedPageBreak/>
        <w:t>article emphasizes the importance of recognizing and addressing issues of race and diversity in the workplace in order to create a more equitable and welcoming environment for all employees.</w:t>
      </w:r>
    </w:p>
    <w:sectPr w:rsidR="00D727D9" w:rsidRPr="006D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C0"/>
    <w:rsid w:val="00134B97"/>
    <w:rsid w:val="006D3225"/>
    <w:rsid w:val="00AB3820"/>
    <w:rsid w:val="00C93907"/>
    <w:rsid w:val="00D334C9"/>
    <w:rsid w:val="00D6205D"/>
    <w:rsid w:val="00D727D9"/>
    <w:rsid w:val="00D81CC0"/>
    <w:rsid w:val="00DB20F6"/>
    <w:rsid w:val="00E90423"/>
    <w:rsid w:val="00F0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962E9C"/>
  <w15:chartTrackingRefBased/>
  <w15:docId w15:val="{F056DDF3-05B2-9949-BE62-FB2BC4F9F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1315</TotalTime>
  <Pages>2</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Irakoze</dc:creator>
  <cp:keywords/>
  <dc:description/>
  <cp:lastModifiedBy>Emery, Irakoze</cp:lastModifiedBy>
  <cp:revision>10</cp:revision>
  <dcterms:created xsi:type="dcterms:W3CDTF">2023-04-25T17:36:00Z</dcterms:created>
  <dcterms:modified xsi:type="dcterms:W3CDTF">2023-04-26T15:32:00Z</dcterms:modified>
</cp:coreProperties>
</file>