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textId="70563928">
      <w:r w:rsidR="496C5ECC">
        <w:rPr/>
        <w:t>Nikyra Wheaton</w:t>
      </w:r>
    </w:p>
    <w:p w:rsidR="44FED8F7" w:rsidRDefault="44FED8F7" w14:paraId="2BAA7751" w14:textId="37E9B752">
      <w:r w:rsidR="44FED8F7">
        <w:rPr/>
        <w:t>October 18, 2025</w:t>
      </w:r>
    </w:p>
    <w:p w:rsidR="0D32E2CF" w:rsidRDefault="0D32E2CF" w14:paraId="5683FBB7" w14:textId="214659D7">
      <w:r w:rsidR="0D32E2CF">
        <w:rPr/>
        <w:t>Dr. Shea</w:t>
      </w:r>
    </w:p>
    <w:p w:rsidR="0D32E2CF" w:rsidRDefault="0D32E2CF" w14:paraId="5BC7E278" w14:textId="78941FAF">
      <w:r w:rsidR="0D32E2CF">
        <w:rPr/>
        <w:t>Reflection 4</w:t>
      </w:r>
    </w:p>
    <w:p w:rsidR="083E05BB" w:rsidRDefault="083E05BB" w14:paraId="375AF026" w14:textId="0FFEF955"/>
    <w:p w:rsidR="0D32E2CF" w:rsidP="083E05BB" w:rsidRDefault="0D32E2CF" w14:paraId="5C042059" w14:textId="510F135E">
      <w:pPr>
        <w:spacing w:before="240" w:beforeAutospacing="off" w:after="240" w:afterAutospacing="off"/>
        <w:ind w:firstLine="720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83E05BB" w:rsidR="0D32E2CF">
        <w:rPr>
          <w:rFonts w:ascii="Aptos" w:hAnsi="Aptos" w:eastAsia="Aptos" w:cs="Aptos"/>
          <w:noProof w:val="0"/>
          <w:sz w:val="24"/>
          <w:szCs w:val="24"/>
          <w:lang w:val="en-US"/>
        </w:rPr>
        <w:t>This semester has definitely been full of unexpected twists and learning moments, especially when it comes to data collection.</w:t>
      </w:r>
      <w:r w:rsidRPr="083E05BB" w:rsidR="0D32E2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Initially, our plan was to partner with the Jackie Joyner-Kersee Foundation and directly engage with the students in their after-school program. We were excited about gathering their feedback</w:t>
      </w:r>
      <w:r w:rsidRPr="083E05BB" w:rsidR="39142D2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</w:t>
      </w:r>
      <w:r w:rsidRPr="083E05BB" w:rsidR="0D32E2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understanding what they liked about the program, what could be improved, and how we could support their learning in a more engaging way. I was really looking forward to working directly with the kids, hearing from them, and </w:t>
      </w:r>
      <w:r w:rsidRPr="083E05BB" w:rsidR="74C9670C">
        <w:rPr>
          <w:rFonts w:ascii="Aptos" w:hAnsi="Aptos" w:eastAsia="Aptos" w:cs="Aptos"/>
          <w:noProof w:val="0"/>
          <w:sz w:val="24"/>
          <w:szCs w:val="24"/>
          <w:lang w:val="en-US"/>
        </w:rPr>
        <w:t>shaping for</w:t>
      </w:r>
      <w:r w:rsidRPr="083E05BB" w:rsidR="0D32E2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something that felt personal and meaningful. However,</w:t>
      </w:r>
      <w:r w:rsidRPr="083E05BB" w:rsidR="53D7483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83E05BB" w:rsidR="7F5AB52A">
        <w:rPr>
          <w:rFonts w:ascii="Aptos" w:hAnsi="Aptos" w:eastAsia="Aptos" w:cs="Aptos"/>
          <w:noProof w:val="0"/>
          <w:sz w:val="24"/>
          <w:szCs w:val="24"/>
          <w:lang w:val="en-US"/>
        </w:rPr>
        <w:t>o</w:t>
      </w:r>
      <w:r w:rsidRPr="083E05BB" w:rsidR="0D32E2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ur focus </w:t>
      </w:r>
      <w:r w:rsidRPr="083E05BB" w:rsidR="3C78DDC3">
        <w:rPr>
          <w:rFonts w:ascii="Aptos" w:hAnsi="Aptos" w:eastAsia="Aptos" w:cs="Aptos"/>
          <w:noProof w:val="0"/>
          <w:sz w:val="24"/>
          <w:szCs w:val="24"/>
          <w:lang w:val="en-US"/>
        </w:rPr>
        <w:t>changed</w:t>
      </w:r>
      <w:r w:rsidRPr="083E05BB" w:rsidR="0D32E2CF">
        <w:rPr>
          <w:rFonts w:ascii="Aptos" w:hAnsi="Aptos" w:eastAsia="Aptos" w:cs="Aptos"/>
          <w:noProof w:val="0"/>
          <w:sz w:val="24"/>
          <w:szCs w:val="24"/>
          <w:lang w:val="en-US"/>
        </w:rPr>
        <w:t>, and instead of working directly with students, we found ourselves focused on educating the broader community about environmental conservation, specifically through creating informational plaques for a local garden.</w:t>
      </w:r>
    </w:p>
    <w:p w:rsidR="5B2F423C" w:rsidP="083E05BB" w:rsidRDefault="5B2F423C" w14:paraId="0BDA75B7" w14:textId="0F94C4EF">
      <w:pPr>
        <w:spacing w:before="240" w:beforeAutospacing="off" w:after="240" w:afterAutospacing="off"/>
        <w:ind w:firstLine="720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83E05BB" w:rsidR="5B2F423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Our goal was </w:t>
      </w:r>
      <w:r w:rsidRPr="083E05BB" w:rsidR="11711EB3">
        <w:rPr>
          <w:rFonts w:ascii="Aptos" w:hAnsi="Aptos" w:eastAsia="Aptos" w:cs="Aptos"/>
          <w:noProof w:val="0"/>
          <w:sz w:val="24"/>
          <w:szCs w:val="24"/>
          <w:lang w:val="en-US"/>
        </w:rPr>
        <w:t>now</w:t>
      </w:r>
      <w:r w:rsidRPr="083E05BB" w:rsidR="5B2F423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 see</w:t>
      </w:r>
      <w:r w:rsidRPr="083E05BB" w:rsidR="0D32E2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83E05BB" w:rsidR="0D32E2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what kind of information </w:t>
      </w:r>
      <w:r w:rsidRPr="083E05BB" w:rsidR="0004FD87">
        <w:rPr>
          <w:rFonts w:ascii="Aptos" w:hAnsi="Aptos" w:eastAsia="Aptos" w:cs="Aptos"/>
          <w:noProof w:val="0"/>
          <w:sz w:val="24"/>
          <w:szCs w:val="24"/>
          <w:lang w:val="en-US"/>
        </w:rPr>
        <w:t>people would</w:t>
      </w:r>
      <w:r w:rsidRPr="083E05BB" w:rsidR="0D32E2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like to see on the </w:t>
      </w:r>
      <w:r w:rsidRPr="083E05BB" w:rsidR="0D32E2CF">
        <w:rPr>
          <w:rFonts w:ascii="Aptos" w:hAnsi="Aptos" w:eastAsia="Aptos" w:cs="Aptos"/>
          <w:noProof w:val="0"/>
          <w:sz w:val="24"/>
          <w:szCs w:val="24"/>
          <w:lang w:val="en-US"/>
        </w:rPr>
        <w:t>plaques</w:t>
      </w:r>
      <w:r w:rsidRPr="083E05BB" w:rsidR="0D32E2CF">
        <w:rPr>
          <w:rFonts w:ascii="Aptos" w:hAnsi="Aptos" w:eastAsia="Aptos" w:cs="Aptos"/>
          <w:noProof w:val="0"/>
          <w:sz w:val="24"/>
          <w:szCs w:val="24"/>
          <w:lang w:val="en-US"/>
        </w:rPr>
        <w:t>. The goal was to understand what aspects of the ecosystem they found interesting or important, so we could highlight those on the plaques.</w:t>
      </w:r>
      <w:r w:rsidRPr="083E05BB" w:rsidR="454994A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83E05BB" w:rsidR="0D32E2CF">
        <w:rPr>
          <w:rFonts w:ascii="Aptos" w:hAnsi="Aptos" w:eastAsia="Aptos" w:cs="Aptos"/>
          <w:noProof w:val="0"/>
          <w:sz w:val="24"/>
          <w:szCs w:val="24"/>
          <w:lang w:val="en-US"/>
        </w:rPr>
        <w:t>This g</w:t>
      </w:r>
      <w:r w:rsidRPr="083E05BB" w:rsidR="7CC7A89B">
        <w:rPr>
          <w:rFonts w:ascii="Aptos" w:hAnsi="Aptos" w:eastAsia="Aptos" w:cs="Aptos"/>
          <w:noProof w:val="0"/>
          <w:sz w:val="24"/>
          <w:szCs w:val="24"/>
          <w:lang w:val="en-US"/>
        </w:rPr>
        <w:t>ave</w:t>
      </w:r>
      <w:r w:rsidRPr="083E05BB" w:rsidR="0D32E2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us a </w:t>
      </w:r>
      <w:r w:rsidRPr="083E05BB" w:rsidR="674D32F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better </w:t>
      </w:r>
      <w:r w:rsidRPr="083E05BB" w:rsidR="0D32E2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understanding of </w:t>
      </w:r>
      <w:r w:rsidRPr="083E05BB" w:rsidR="1E0132EF">
        <w:rPr>
          <w:rFonts w:ascii="Aptos" w:hAnsi="Aptos" w:eastAsia="Aptos" w:cs="Aptos"/>
          <w:noProof w:val="0"/>
          <w:sz w:val="24"/>
          <w:szCs w:val="24"/>
          <w:lang w:val="en-US"/>
        </w:rPr>
        <w:t>learning</w:t>
      </w:r>
      <w:r w:rsidRPr="083E05BB" w:rsidR="0D32E2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about the local ecosystem, and what they were curious to learn more about. </w:t>
      </w:r>
      <w:r w:rsidRPr="083E05BB" w:rsidR="0D32E2CF">
        <w:rPr>
          <w:rFonts w:ascii="Aptos" w:hAnsi="Aptos" w:eastAsia="Aptos" w:cs="Aptos"/>
          <w:noProof w:val="0"/>
          <w:sz w:val="24"/>
          <w:szCs w:val="24"/>
          <w:lang w:val="en-US"/>
        </w:rPr>
        <w:t>What st</w:t>
      </w:r>
      <w:r w:rsidRPr="083E05BB" w:rsidR="10D9BDC8">
        <w:rPr>
          <w:rFonts w:ascii="Aptos" w:hAnsi="Aptos" w:eastAsia="Aptos" w:cs="Aptos"/>
          <w:noProof w:val="0"/>
          <w:sz w:val="24"/>
          <w:szCs w:val="24"/>
          <w:lang w:val="en-US"/>
        </w:rPr>
        <w:t>ood out to</w:t>
      </w:r>
      <w:r w:rsidRPr="083E05BB" w:rsidR="0D32E2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me most during this process was </w:t>
      </w:r>
      <w:r w:rsidRPr="083E05BB" w:rsidR="0D32E2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that engagement </w:t>
      </w:r>
      <w:r w:rsidRPr="083E05BB" w:rsidR="0D32E2CF">
        <w:rPr>
          <w:rFonts w:ascii="Aptos" w:hAnsi="Aptos" w:eastAsia="Aptos" w:cs="Aptos"/>
          <w:noProof w:val="0"/>
          <w:sz w:val="24"/>
          <w:szCs w:val="24"/>
          <w:lang w:val="en-US"/>
        </w:rPr>
        <w:t>doesn’t</w:t>
      </w:r>
      <w:r w:rsidRPr="083E05BB" w:rsidR="0D32E2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always have to come from direct interaction sometimes</w:t>
      </w:r>
      <w:r w:rsidRPr="083E05BB" w:rsidR="0D32E2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</w:t>
      </w:r>
      <w:r w:rsidRPr="083E05BB" w:rsidR="0D32E2CF">
        <w:rPr>
          <w:rFonts w:ascii="Aptos" w:hAnsi="Aptos" w:eastAsia="Aptos" w:cs="Aptos"/>
          <w:noProof w:val="0"/>
          <w:sz w:val="24"/>
          <w:szCs w:val="24"/>
          <w:lang w:val="en-US"/>
        </w:rPr>
        <w:t>it’s</w:t>
      </w:r>
      <w:r w:rsidRPr="083E05BB" w:rsidR="0D32E2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about creating something that sparks curiosity in people, even if </w:t>
      </w:r>
      <w:r w:rsidRPr="083E05BB" w:rsidR="0D32E2CF">
        <w:rPr>
          <w:rFonts w:ascii="Aptos" w:hAnsi="Aptos" w:eastAsia="Aptos" w:cs="Aptos"/>
          <w:noProof w:val="0"/>
          <w:sz w:val="24"/>
          <w:szCs w:val="24"/>
          <w:lang w:val="en-US"/>
        </w:rPr>
        <w:t>they’re</w:t>
      </w:r>
      <w:r w:rsidRPr="083E05BB" w:rsidR="0D32E2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not actively talking about it.</w:t>
      </w:r>
      <w:r w:rsidRPr="083E05BB" w:rsidR="5F6D2F2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83E05BB" w:rsidR="0D32E2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However, there were some challenges I </w:t>
      </w:r>
      <w:r w:rsidRPr="083E05BB" w:rsidR="0D32E2CF">
        <w:rPr>
          <w:rFonts w:ascii="Aptos" w:hAnsi="Aptos" w:eastAsia="Aptos" w:cs="Aptos"/>
          <w:noProof w:val="0"/>
          <w:sz w:val="24"/>
          <w:szCs w:val="24"/>
          <w:lang w:val="en-US"/>
        </w:rPr>
        <w:t>didn’t</w:t>
      </w:r>
      <w:r w:rsidRPr="083E05BB" w:rsidR="0D32E2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83E05BB" w:rsidR="0D32E2CF">
        <w:rPr>
          <w:rFonts w:ascii="Aptos" w:hAnsi="Aptos" w:eastAsia="Aptos" w:cs="Aptos"/>
          <w:noProof w:val="0"/>
          <w:sz w:val="24"/>
          <w:szCs w:val="24"/>
          <w:lang w:val="en-US"/>
        </w:rPr>
        <w:t>anticipate</w:t>
      </w:r>
      <w:r w:rsidRPr="083E05BB" w:rsidR="0D32E2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One of the biggest </w:t>
      </w:r>
      <w:r w:rsidRPr="083E05BB" w:rsidR="7C93F98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things </w:t>
      </w:r>
      <w:r w:rsidRPr="083E05BB" w:rsidR="0D32E2CF">
        <w:rPr>
          <w:rFonts w:ascii="Aptos" w:hAnsi="Aptos" w:eastAsia="Aptos" w:cs="Aptos"/>
          <w:noProof w:val="0"/>
          <w:sz w:val="24"/>
          <w:szCs w:val="24"/>
          <w:lang w:val="en-US"/>
        </w:rPr>
        <w:t>was finding the right balance between presenting enough detail and keeping the information simple.</w:t>
      </w:r>
    </w:p>
    <w:p w:rsidR="0D32E2CF" w:rsidP="083E05BB" w:rsidRDefault="0D32E2CF" w14:paraId="4D5B7D5A" w14:textId="162148AC">
      <w:pPr>
        <w:spacing w:before="240" w:beforeAutospacing="off" w:after="240" w:afterAutospacing="off"/>
        <w:ind w:firstLine="720"/>
      </w:pPr>
      <w:r w:rsidRPr="083E05BB" w:rsidR="0D32E2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When I compare this experience to what I read in my annotated bibliography, a few key insights stood out. </w:t>
      </w:r>
      <w:r w:rsidRPr="083E05BB" w:rsidR="46054F9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83E05BB" w:rsidR="0D32E2CF">
        <w:rPr>
          <w:rFonts w:ascii="Aptos" w:hAnsi="Aptos" w:eastAsia="Aptos" w:cs="Aptos"/>
          <w:noProof w:val="0"/>
          <w:sz w:val="24"/>
          <w:szCs w:val="24"/>
          <w:lang w:val="en-US"/>
        </w:rPr>
        <w:t>We were focused on gathering feedback, but I now see how important it is to keep engaging with the community throughout the process. The literature also discussed the challenges of communicating with a diverse audience, something we experienced firsthand. Not everyone has the same level of interest or knowledge about the environment, and that made data collection a bit more complicated than I expected.</w:t>
      </w:r>
    </w:p>
    <w:p w:rsidR="0D32E2CF" w:rsidP="083E05BB" w:rsidRDefault="0D32E2CF" w14:paraId="3FC43E24" w14:textId="54EF612D">
      <w:pPr>
        <w:spacing w:before="240" w:beforeAutospacing="off" w:after="240" w:afterAutospacing="off"/>
        <w:ind w:firstLine="720"/>
      </w:pPr>
      <w:r w:rsidRPr="083E05BB" w:rsidR="0D32E2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Moving forward, </w:t>
      </w:r>
      <w:r w:rsidRPr="083E05BB" w:rsidR="0D32E2CF">
        <w:rPr>
          <w:rFonts w:ascii="Aptos" w:hAnsi="Aptos" w:eastAsia="Aptos" w:cs="Aptos"/>
          <w:noProof w:val="0"/>
          <w:sz w:val="24"/>
          <w:szCs w:val="24"/>
          <w:lang w:val="en-US"/>
        </w:rPr>
        <w:t>I’d</w:t>
      </w:r>
      <w:r w:rsidRPr="083E05BB" w:rsidR="0D32E2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love to </w:t>
      </w:r>
      <w:r w:rsidRPr="083E05BB" w:rsidR="104551B2">
        <w:rPr>
          <w:rFonts w:ascii="Aptos" w:hAnsi="Aptos" w:eastAsia="Aptos" w:cs="Aptos"/>
          <w:noProof w:val="0"/>
          <w:sz w:val="24"/>
          <w:szCs w:val="24"/>
          <w:lang w:val="en-US"/>
        </w:rPr>
        <w:t>use</w:t>
      </w:r>
      <w:r w:rsidRPr="083E05BB" w:rsidR="0D32E2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more interactive elements into the project</w:t>
      </w:r>
      <w:r w:rsidRPr="083E05BB" w:rsidR="4A799F4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</w:t>
      </w:r>
      <w:r w:rsidRPr="083E05BB" w:rsidR="0D32E2CF">
        <w:rPr>
          <w:rFonts w:ascii="Aptos" w:hAnsi="Aptos" w:eastAsia="Aptos" w:cs="Aptos"/>
          <w:noProof w:val="0"/>
          <w:sz w:val="24"/>
          <w:szCs w:val="24"/>
          <w:lang w:val="en-US"/>
        </w:rPr>
        <w:t>things like guided tours, workshops, or community days</w:t>
      </w:r>
      <w:r w:rsidRPr="083E05BB" w:rsidR="0ED9305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83E05BB" w:rsidR="0D32E2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so people can get more hands-on with the information </w:t>
      </w:r>
      <w:r w:rsidRPr="083E05BB" w:rsidR="0D32E2CF">
        <w:rPr>
          <w:rFonts w:ascii="Aptos" w:hAnsi="Aptos" w:eastAsia="Aptos" w:cs="Aptos"/>
          <w:noProof w:val="0"/>
          <w:sz w:val="24"/>
          <w:szCs w:val="24"/>
          <w:lang w:val="en-US"/>
        </w:rPr>
        <w:t>they’re</w:t>
      </w:r>
      <w:r w:rsidRPr="083E05BB" w:rsidR="0D32E2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learning.  </w:t>
      </w:r>
      <w:r w:rsidRPr="083E05BB" w:rsidR="0D32E2CF">
        <w:rPr>
          <w:rFonts w:ascii="Aptos" w:hAnsi="Aptos" w:eastAsia="Aptos" w:cs="Aptos"/>
          <w:noProof w:val="0"/>
          <w:sz w:val="24"/>
          <w:szCs w:val="24"/>
          <w:lang w:val="en-US"/>
        </w:rPr>
        <w:t>I’ve</w:t>
      </w:r>
      <w:r w:rsidRPr="083E05BB" w:rsidR="0D32E2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learned a lot about flexibility, and how data collection methods need to adapt as a project evolves. </w:t>
      </w:r>
      <w:r w:rsidRPr="083E05BB" w:rsidR="0D32E2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I’ve</w:t>
      </w:r>
      <w:r w:rsidRPr="083E05BB" w:rsidR="0D32E2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gained a deeper understanding of how data collection can inform and shape a pro I’ve gained a deeper understanding of how data collection can inform and shape a project, even when it looks different from what you imagined at the start.</w:t>
      </w:r>
    </w:p>
    <w:p w:rsidR="083E05BB" w:rsidRDefault="083E05BB" w14:paraId="2A7E052E" w14:textId="2807926B"/>
    <w:p w:rsidR="083E05BB" w:rsidRDefault="083E05BB" w14:paraId="0DC8B807" w14:textId="56F59949"/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5636d062e9024ba2"/>
      <w:footerReference w:type="default" r:id="R6f44744d66ab46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83E05BB" w:rsidTr="083E05BB" w14:paraId="620827D2">
      <w:trPr>
        <w:trHeight w:val="300"/>
      </w:trPr>
      <w:tc>
        <w:tcPr>
          <w:tcW w:w="3120" w:type="dxa"/>
          <w:tcMar/>
        </w:tcPr>
        <w:p w:rsidR="083E05BB" w:rsidP="083E05BB" w:rsidRDefault="083E05BB" w14:paraId="255E27B0" w14:textId="6F56E15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83E05BB" w:rsidP="083E05BB" w:rsidRDefault="083E05BB" w14:paraId="11CEF34E" w14:textId="24053EDC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83E05BB" w:rsidP="083E05BB" w:rsidRDefault="083E05BB" w14:paraId="5AD5ED71" w14:textId="5590B292">
          <w:pPr>
            <w:pStyle w:val="Header"/>
            <w:bidi w:val="0"/>
            <w:ind w:right="-115"/>
            <w:jc w:val="right"/>
          </w:pPr>
        </w:p>
      </w:tc>
    </w:tr>
  </w:tbl>
  <w:p w:rsidR="083E05BB" w:rsidP="083E05BB" w:rsidRDefault="083E05BB" w14:paraId="37FA95C3" w14:textId="0FA94176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83E05BB" w:rsidTr="083E05BB" w14:paraId="4DF7C35A">
      <w:trPr>
        <w:trHeight w:val="300"/>
      </w:trPr>
      <w:tc>
        <w:tcPr>
          <w:tcW w:w="3120" w:type="dxa"/>
          <w:tcMar/>
        </w:tcPr>
        <w:p w:rsidR="083E05BB" w:rsidP="083E05BB" w:rsidRDefault="083E05BB" w14:paraId="1E3B5389" w14:textId="718DB64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83E05BB" w:rsidP="083E05BB" w:rsidRDefault="083E05BB" w14:paraId="2723AAF5" w14:textId="64A783D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83E05BB" w:rsidP="083E05BB" w:rsidRDefault="083E05BB" w14:paraId="60333595" w14:textId="75D157B7">
          <w:pPr>
            <w:pStyle w:val="Header"/>
            <w:bidi w:val="0"/>
            <w:ind w:right="-115"/>
            <w:jc w:val="right"/>
          </w:pPr>
        </w:p>
      </w:tc>
    </w:tr>
  </w:tbl>
  <w:p w:rsidR="083E05BB" w:rsidP="083E05BB" w:rsidRDefault="083E05BB" w14:paraId="2A4ABF30" w14:textId="1BF38AF4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889035"/>
    <w:rsid w:val="0004FD87"/>
    <w:rsid w:val="00F73001"/>
    <w:rsid w:val="0304BC64"/>
    <w:rsid w:val="032B24B6"/>
    <w:rsid w:val="0491CD27"/>
    <w:rsid w:val="083E05BB"/>
    <w:rsid w:val="09BFE884"/>
    <w:rsid w:val="0B97B708"/>
    <w:rsid w:val="0BADF01B"/>
    <w:rsid w:val="0D32E2CF"/>
    <w:rsid w:val="0ED93052"/>
    <w:rsid w:val="104551B2"/>
    <w:rsid w:val="10D9BDC8"/>
    <w:rsid w:val="11711EB3"/>
    <w:rsid w:val="1E0132EF"/>
    <w:rsid w:val="1F86141F"/>
    <w:rsid w:val="1F91A4D9"/>
    <w:rsid w:val="260EB47C"/>
    <w:rsid w:val="2883F7A1"/>
    <w:rsid w:val="2A2DA5B3"/>
    <w:rsid w:val="39142D26"/>
    <w:rsid w:val="3BB11BC4"/>
    <w:rsid w:val="3C78DDC3"/>
    <w:rsid w:val="3FDAF553"/>
    <w:rsid w:val="41115A9D"/>
    <w:rsid w:val="41198BD1"/>
    <w:rsid w:val="44FED8F7"/>
    <w:rsid w:val="4545EEE1"/>
    <w:rsid w:val="454994AA"/>
    <w:rsid w:val="46054F92"/>
    <w:rsid w:val="47734AED"/>
    <w:rsid w:val="496C5ECC"/>
    <w:rsid w:val="4A799F4D"/>
    <w:rsid w:val="5380FB7F"/>
    <w:rsid w:val="53D74831"/>
    <w:rsid w:val="5B2F423C"/>
    <w:rsid w:val="5F6D2F29"/>
    <w:rsid w:val="5F75134B"/>
    <w:rsid w:val="60BF1684"/>
    <w:rsid w:val="66F96D15"/>
    <w:rsid w:val="674D32F6"/>
    <w:rsid w:val="696AA7B7"/>
    <w:rsid w:val="6C889035"/>
    <w:rsid w:val="6CBFEA8D"/>
    <w:rsid w:val="71A6990E"/>
    <w:rsid w:val="71BD1CBC"/>
    <w:rsid w:val="72E3C690"/>
    <w:rsid w:val="74C9670C"/>
    <w:rsid w:val="7C0FE82A"/>
    <w:rsid w:val="7C85B9CA"/>
    <w:rsid w:val="7C93F984"/>
    <w:rsid w:val="7CC7A89B"/>
    <w:rsid w:val="7F46C1AA"/>
    <w:rsid w:val="7F5AB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89035"/>
  <w15:chartTrackingRefBased/>
  <w15:docId w15:val="{5244BF7E-165E-410E-B012-B0D95901DD3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083E05BB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83E05BB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5636d062e9024ba2" /><Relationship Type="http://schemas.openxmlformats.org/officeDocument/2006/relationships/footer" Target="footer.xml" Id="R6f44744d66ab462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2025-12-08T05:30:36.7930352Z</dcterms:created>
  <dcterms:modified xsi:type="dcterms:W3CDTF">2025-12-08T06:18:45.9176606Z</dcterms:modified>
  <dc:creator>Wheaton, Nikyra</dc:creator>
  <lastModifiedBy>Wheaton, Nikyra</lastModifiedBy>
</coreProperties>
</file>